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28C08" w14:textId="613EB5DE" w:rsidR="002A5E50" w:rsidRPr="006F2160" w:rsidRDefault="002A5E50" w:rsidP="002A5E50">
      <w:pPr>
        <w:jc w:val="right"/>
        <w:rPr>
          <w:b/>
          <w:bCs/>
          <w:sz w:val="28"/>
          <w:szCs w:val="28"/>
        </w:rPr>
      </w:pPr>
      <w:r w:rsidRPr="006F2160">
        <w:rPr>
          <w:b/>
          <w:bCs/>
          <w:noProof/>
          <w:sz w:val="28"/>
          <w:szCs w:val="28"/>
        </w:rPr>
        <w:drawing>
          <wp:anchor distT="0" distB="0" distL="114300" distR="114300" simplePos="0" relativeHeight="251659264" behindDoc="0" locked="0" layoutInCell="1" allowOverlap="1" wp14:anchorId="40EAB900" wp14:editId="5D8470D6">
            <wp:simplePos x="0" y="0"/>
            <wp:positionH relativeFrom="column">
              <wp:posOffset>0</wp:posOffset>
            </wp:positionH>
            <wp:positionV relativeFrom="paragraph">
              <wp:posOffset>0</wp:posOffset>
            </wp:positionV>
            <wp:extent cx="1895475" cy="45949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UL-CBUA Logo_business_card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5475" cy="459491"/>
                    </a:xfrm>
                    <a:prstGeom prst="rect">
                      <a:avLst/>
                    </a:prstGeom>
                  </pic:spPr>
                </pic:pic>
              </a:graphicData>
            </a:graphic>
          </wp:anchor>
        </w:drawing>
      </w:r>
      <w:r w:rsidRPr="006F2160">
        <w:rPr>
          <w:b/>
          <w:bCs/>
          <w:sz w:val="28"/>
          <w:szCs w:val="28"/>
        </w:rPr>
        <w:t>Council of Atlantic University Libraries</w:t>
      </w:r>
    </w:p>
    <w:p w14:paraId="0FAAB63E" w14:textId="4F20C264" w:rsidR="002A5E50" w:rsidRPr="002A5E50" w:rsidRDefault="00A22C20" w:rsidP="002A5E50">
      <w:pPr>
        <w:jc w:val="right"/>
        <w:rPr>
          <w:b/>
          <w:sz w:val="28"/>
          <w:szCs w:val="28"/>
        </w:rPr>
      </w:pPr>
      <w:r>
        <w:rPr>
          <w:b/>
          <w:sz w:val="28"/>
          <w:szCs w:val="28"/>
        </w:rPr>
        <w:t>Project Manager</w:t>
      </w:r>
      <w:r w:rsidR="00A7602B">
        <w:rPr>
          <w:b/>
          <w:sz w:val="28"/>
          <w:szCs w:val="28"/>
        </w:rPr>
        <w:t xml:space="preserve"> (YCW Intern)</w:t>
      </w:r>
    </w:p>
    <w:p w14:paraId="231E1C9A" w14:textId="4D169886" w:rsidR="002A5E50" w:rsidRPr="002A5E50" w:rsidRDefault="002A5E50" w:rsidP="002A5E50">
      <w:pPr>
        <w:jc w:val="right"/>
      </w:pPr>
    </w:p>
    <w:p w14:paraId="65BECE71" w14:textId="7D526BB0" w:rsidR="00750DC1" w:rsidRPr="00750DC1" w:rsidRDefault="00965098" w:rsidP="00D51E3C">
      <w:pPr>
        <w:rPr>
          <w:b/>
          <w:bCs/>
        </w:rPr>
      </w:pPr>
      <w:r>
        <w:br/>
      </w:r>
      <w:r w:rsidR="00750DC1" w:rsidRPr="00750DC1">
        <w:rPr>
          <w:b/>
          <w:bCs/>
        </w:rPr>
        <w:t>Workplace Description</w:t>
      </w:r>
    </w:p>
    <w:p w14:paraId="46DDC5F9" w14:textId="2AB85888" w:rsidR="002A5E50" w:rsidRDefault="00D51E3C" w:rsidP="00D51E3C">
      <w:r>
        <w:t xml:space="preserve">The </w:t>
      </w:r>
      <w:hyperlink r:id="rId12" w:history="1">
        <w:r w:rsidRPr="00D930FC">
          <w:rPr>
            <w:rStyle w:val="Hyperlink"/>
          </w:rPr>
          <w:t>Council of Atlantic University Libraries</w:t>
        </w:r>
      </w:hyperlink>
      <w:r>
        <w:t xml:space="preserve"> </w:t>
      </w:r>
      <w:r w:rsidR="00AE32FB">
        <w:t xml:space="preserve">(CAUL-CBUA) </w:t>
      </w:r>
      <w:r>
        <w:t>is a collaborative partnership of 1</w:t>
      </w:r>
      <w:r w:rsidR="00A02E60">
        <w:t>9</w:t>
      </w:r>
      <w:r>
        <w:t xml:space="preserve"> </w:t>
      </w:r>
      <w:r w:rsidR="00D930FC">
        <w:t xml:space="preserve">publicly-funded </w:t>
      </w:r>
      <w:r>
        <w:t>post-secondary libraries in Atlantic Canada.  Its mandate is to foster a vibrant regional network of diverse libraries that leverages community and collaboration to cultivate scholarship, innovation, and inclusion in the academic libraries of Atlantic Canada.</w:t>
      </w:r>
    </w:p>
    <w:p w14:paraId="4B251CB2" w14:textId="69CABD84" w:rsidR="002A5E50" w:rsidRDefault="002A5E50" w:rsidP="002A5E50"/>
    <w:p w14:paraId="21D55D87" w14:textId="655E809F" w:rsidR="002A5E50" w:rsidRPr="002649A0" w:rsidRDefault="00381645" w:rsidP="002A5E50">
      <w:pPr>
        <w:rPr>
          <w:b/>
          <w:bCs/>
        </w:rPr>
      </w:pPr>
      <w:r>
        <w:rPr>
          <w:b/>
          <w:bCs/>
        </w:rPr>
        <w:t>Position</w:t>
      </w:r>
      <w:r w:rsidR="002A5E50" w:rsidRPr="002649A0">
        <w:rPr>
          <w:b/>
          <w:bCs/>
        </w:rPr>
        <w:t xml:space="preserve"> Description</w:t>
      </w:r>
    </w:p>
    <w:p w14:paraId="5E971C4E" w14:textId="5C4D87F1" w:rsidR="00F56623" w:rsidRDefault="008E5EE5" w:rsidP="002A5E50">
      <w:r>
        <w:t>CA</w:t>
      </w:r>
      <w:r w:rsidRPr="00F916C8">
        <w:t xml:space="preserve">UL-CBUA welcomes </w:t>
      </w:r>
      <w:r w:rsidR="00FF5C65" w:rsidRPr="00F916C8">
        <w:t xml:space="preserve">resumés in application for a </w:t>
      </w:r>
      <w:r w:rsidR="00A22C20">
        <w:t>26</w:t>
      </w:r>
      <w:r w:rsidR="00C831DB">
        <w:t>-</w:t>
      </w:r>
      <w:r w:rsidR="0076009C" w:rsidRPr="00F916C8">
        <w:t>week</w:t>
      </w:r>
      <w:r w:rsidR="008B2552">
        <w:t>,</w:t>
      </w:r>
      <w:r w:rsidR="00FF5C65" w:rsidRPr="00F916C8">
        <w:t xml:space="preserve"> </w:t>
      </w:r>
      <w:r w:rsidR="008B2552">
        <w:t xml:space="preserve">fulltime, </w:t>
      </w:r>
      <w:r w:rsidR="00FF5C65" w:rsidRPr="00F916C8">
        <w:t xml:space="preserve">paid </w:t>
      </w:r>
      <w:r w:rsidR="00A22C20">
        <w:t>internship</w:t>
      </w:r>
      <w:r w:rsidR="00C831DB">
        <w:t xml:space="preserve"> (under the </w:t>
      </w:r>
      <w:hyperlink r:id="rId13" w:history="1">
        <w:r w:rsidR="00C831DB" w:rsidRPr="0017464D">
          <w:rPr>
            <w:rStyle w:val="Hyperlink"/>
          </w:rPr>
          <w:t>Young Canada Works program</w:t>
        </w:r>
      </w:hyperlink>
      <w:r w:rsidR="00C831DB">
        <w:t>)</w:t>
      </w:r>
      <w:r w:rsidR="00FF5C65" w:rsidRPr="00F916C8">
        <w:t xml:space="preserve"> </w:t>
      </w:r>
      <w:r w:rsidR="000B3E37" w:rsidRPr="00F916C8">
        <w:t xml:space="preserve">starting </w:t>
      </w:r>
      <w:r w:rsidR="004B4F32">
        <w:t>May 31</w:t>
      </w:r>
      <w:r w:rsidR="000B3E37" w:rsidRPr="00F916C8">
        <w:t>, 2021</w:t>
      </w:r>
      <w:r w:rsidR="00FF5C65" w:rsidRPr="00F916C8">
        <w:t>.  T</w:t>
      </w:r>
      <w:r w:rsidR="00FF5C65">
        <w:t>h</w:t>
      </w:r>
      <w:r w:rsidR="009E022D">
        <w:t>is position</w:t>
      </w:r>
      <w:r w:rsidR="00FF5C65">
        <w:t xml:space="preserve"> will </w:t>
      </w:r>
      <w:r w:rsidR="003D5901">
        <w:t xml:space="preserve">report directly to the </w:t>
      </w:r>
      <w:r w:rsidR="00AE32FB">
        <w:t>CAUL-CBUA</w:t>
      </w:r>
      <w:r w:rsidR="00A55D2D">
        <w:t xml:space="preserve"> Executive Director</w:t>
      </w:r>
      <w:r w:rsidR="009E1D16">
        <w:t xml:space="preserve">.  They </w:t>
      </w:r>
      <w:r w:rsidR="003D5901">
        <w:t xml:space="preserve">will work alongside </w:t>
      </w:r>
      <w:r w:rsidR="00C831DB">
        <w:t>CAUL-CBUA committees and working groups,</w:t>
      </w:r>
      <w:r w:rsidR="00D67223">
        <w:t xml:space="preserve"> and </w:t>
      </w:r>
      <w:r w:rsidR="004B068C">
        <w:t>staff at member libraries</w:t>
      </w:r>
      <w:r w:rsidR="00C34D97">
        <w:t>.</w:t>
      </w:r>
      <w:r w:rsidR="00C5732D">
        <w:t xml:space="preserve">  Tasks of focus for this position</w:t>
      </w:r>
      <w:r w:rsidR="00FD34FE">
        <w:t xml:space="preserve">, in </w:t>
      </w:r>
      <w:r w:rsidR="00214E23">
        <w:t>priority order,</w:t>
      </w:r>
      <w:r w:rsidR="00C5732D">
        <w:t xml:space="preserve"> are:</w:t>
      </w:r>
    </w:p>
    <w:p w14:paraId="3E9091C0" w14:textId="77777777" w:rsidR="00086BF0" w:rsidRPr="00156C26" w:rsidRDefault="00086BF0" w:rsidP="00086BF0"/>
    <w:p w14:paraId="41AF230A" w14:textId="4536ADEF" w:rsidR="000A0CF8" w:rsidRDefault="00785B4D" w:rsidP="00086BF0">
      <w:pPr>
        <w:pStyle w:val="ListParagraph"/>
        <w:numPr>
          <w:ilvl w:val="0"/>
          <w:numId w:val="5"/>
        </w:numPr>
      </w:pPr>
      <w:r>
        <w:rPr>
          <w:b/>
          <w:bCs/>
        </w:rPr>
        <w:t>Open Educational Resources (</w:t>
      </w:r>
      <w:r w:rsidR="00086BF0" w:rsidRPr="005D5FCB">
        <w:rPr>
          <w:b/>
          <w:bCs/>
        </w:rPr>
        <w:t>OER</w:t>
      </w:r>
      <w:r>
        <w:rPr>
          <w:b/>
          <w:bCs/>
        </w:rPr>
        <w:t>)</w:t>
      </w:r>
      <w:r w:rsidR="00086BF0" w:rsidRPr="005D5FCB">
        <w:rPr>
          <w:b/>
          <w:bCs/>
        </w:rPr>
        <w:t xml:space="preserve"> Repository &amp; Service</w:t>
      </w:r>
      <w:r w:rsidR="00086BF0">
        <w:t xml:space="preserve"> – </w:t>
      </w:r>
      <w:r w:rsidR="009C5C77">
        <w:t>Project manager responsible for the ongoing implementation and development of</w:t>
      </w:r>
      <w:r w:rsidR="00A22C20">
        <w:t xml:space="preserve"> the</w:t>
      </w:r>
      <w:r w:rsidR="007F040F">
        <w:t xml:space="preserve"> </w:t>
      </w:r>
      <w:r w:rsidR="003F0909">
        <w:t>CAUL-CBUA led,</w:t>
      </w:r>
      <w:r w:rsidR="00746E51">
        <w:t xml:space="preserve"> regional</w:t>
      </w:r>
      <w:r w:rsidR="00A22C20">
        <w:t xml:space="preserve"> </w:t>
      </w:r>
      <w:hyperlink r:id="rId14" w:history="1">
        <w:r w:rsidR="00A22C20" w:rsidRPr="00A22C20">
          <w:rPr>
            <w:rStyle w:val="Hyperlink"/>
          </w:rPr>
          <w:t>AtlanticOER</w:t>
        </w:r>
      </w:hyperlink>
      <w:r w:rsidR="00A22C20">
        <w:t xml:space="preserve"> repository and service</w:t>
      </w:r>
      <w:r w:rsidR="000A0CF8">
        <w:t>.  AtlanticOER consists of an online, digital publishing platform</w:t>
      </w:r>
      <w:r w:rsidR="007F040F">
        <w:t xml:space="preserve"> (PressbooksEDU)</w:t>
      </w:r>
      <w:r w:rsidR="000A0CF8">
        <w:t xml:space="preserve"> for the creation/adaptation of open textbooks and ancillary materials</w:t>
      </w:r>
      <w:r w:rsidR="00244253">
        <w:t xml:space="preserve"> to be used in credit</w:t>
      </w:r>
      <w:r w:rsidR="00BE468E">
        <w:t>-bearing</w:t>
      </w:r>
      <w:r w:rsidR="00244253">
        <w:t xml:space="preserve"> courses at member institutions</w:t>
      </w:r>
      <w:r w:rsidR="000A0CF8">
        <w:t xml:space="preserve">; an OER development grants program; a peer review honoraria program; an OER Toolkit in support of </w:t>
      </w:r>
      <w:r w:rsidR="00F4042B">
        <w:t xml:space="preserve">OER </w:t>
      </w:r>
      <w:r w:rsidR="000A0CF8">
        <w:t>creators; and an education/awareness program</w:t>
      </w:r>
      <w:r w:rsidR="00086BF0">
        <w:t xml:space="preserve">.  </w:t>
      </w:r>
      <w:r w:rsidR="00A22C20">
        <w:t xml:space="preserve">As the Project Manager, </w:t>
      </w:r>
      <w:r w:rsidR="000A0CF8">
        <w:t xml:space="preserve">with the </w:t>
      </w:r>
      <w:r w:rsidR="00E92701">
        <w:t>support</w:t>
      </w:r>
      <w:r w:rsidR="00352647">
        <w:t xml:space="preserve"> </w:t>
      </w:r>
      <w:r w:rsidR="000A0CF8">
        <w:t>of the CAUL-CBUA OER Committee</w:t>
      </w:r>
      <w:r w:rsidR="00352647">
        <w:t xml:space="preserve"> and its working groups</w:t>
      </w:r>
      <w:r w:rsidR="000A0CF8">
        <w:t xml:space="preserve"> </w:t>
      </w:r>
      <w:r w:rsidR="00036A39">
        <w:t xml:space="preserve">as well as the assistance of a </w:t>
      </w:r>
      <w:r w:rsidR="00636663">
        <w:t xml:space="preserve">trained </w:t>
      </w:r>
      <w:r w:rsidR="00036A39">
        <w:t xml:space="preserve">student intern, </w:t>
      </w:r>
      <w:r w:rsidR="00A22C20">
        <w:t>this position will be responsible for</w:t>
      </w:r>
      <w:r w:rsidR="000A0CF8">
        <w:t>:</w:t>
      </w:r>
    </w:p>
    <w:p w14:paraId="26C441A8" w14:textId="77777777" w:rsidR="000A0CF8" w:rsidRDefault="000A0CF8" w:rsidP="000A0CF8">
      <w:pPr>
        <w:pStyle w:val="ListParagraph"/>
      </w:pPr>
    </w:p>
    <w:p w14:paraId="3EBDE8C0" w14:textId="77777777" w:rsidR="00352647" w:rsidRDefault="000A0CF8" w:rsidP="000A0CF8">
      <w:pPr>
        <w:pStyle w:val="ListParagraph"/>
        <w:numPr>
          <w:ilvl w:val="1"/>
          <w:numId w:val="5"/>
        </w:numPr>
      </w:pPr>
      <w:r>
        <w:t>M</w:t>
      </w:r>
      <w:r w:rsidR="00A22C20">
        <w:t>anagement of all aspects of this service area</w:t>
      </w:r>
      <w:r w:rsidR="00352647">
        <w:t>;</w:t>
      </w:r>
    </w:p>
    <w:p w14:paraId="6ADC4BCF" w14:textId="33617FCA" w:rsidR="000A0CF8" w:rsidRDefault="0062494F" w:rsidP="000A0CF8">
      <w:pPr>
        <w:pStyle w:val="ListParagraph"/>
        <w:numPr>
          <w:ilvl w:val="1"/>
          <w:numId w:val="5"/>
        </w:numPr>
      </w:pPr>
      <w:r>
        <w:t xml:space="preserve">Review and </w:t>
      </w:r>
      <w:r w:rsidR="000A0CF8">
        <w:t xml:space="preserve">updating of </w:t>
      </w:r>
      <w:r w:rsidR="00A22C20">
        <w:t xml:space="preserve">the </w:t>
      </w:r>
      <w:r w:rsidR="000A0CF8">
        <w:t xml:space="preserve">action </w:t>
      </w:r>
      <w:r w:rsidR="00A22C20">
        <w:t>plan</w:t>
      </w:r>
      <w:r>
        <w:t xml:space="preserve"> as </w:t>
      </w:r>
      <w:r w:rsidR="00326155">
        <w:t>required</w:t>
      </w:r>
      <w:r w:rsidR="00A22C20">
        <w:t>;</w:t>
      </w:r>
    </w:p>
    <w:p w14:paraId="6F21CA56" w14:textId="0D365CAC" w:rsidR="000A0CF8" w:rsidRDefault="0062494F" w:rsidP="000A0CF8">
      <w:pPr>
        <w:pStyle w:val="ListParagraph"/>
        <w:numPr>
          <w:ilvl w:val="1"/>
          <w:numId w:val="5"/>
        </w:numPr>
      </w:pPr>
      <w:r>
        <w:t>R</w:t>
      </w:r>
      <w:r w:rsidR="008B2552">
        <w:t xml:space="preserve">egular </w:t>
      </w:r>
      <w:r w:rsidR="00D0336A">
        <w:t>monitoring of key performance metrics for</w:t>
      </w:r>
      <w:r w:rsidR="00352647">
        <w:t xml:space="preserve"> this initiative</w:t>
      </w:r>
      <w:r>
        <w:t xml:space="preserve"> </w:t>
      </w:r>
      <w:r w:rsidR="00195A70">
        <w:t>informing</w:t>
      </w:r>
      <w:r>
        <w:t xml:space="preserve"> course corrections </w:t>
      </w:r>
      <w:r w:rsidR="00195A70">
        <w:t>as required</w:t>
      </w:r>
      <w:r w:rsidR="00A22C20">
        <w:t>;</w:t>
      </w:r>
    </w:p>
    <w:p w14:paraId="39843AA1" w14:textId="37CE98CB" w:rsidR="000A0CF8" w:rsidRDefault="002748F9" w:rsidP="000A0CF8">
      <w:pPr>
        <w:pStyle w:val="ListParagraph"/>
        <w:numPr>
          <w:ilvl w:val="1"/>
          <w:numId w:val="5"/>
        </w:numPr>
      </w:pPr>
      <w:r>
        <w:t xml:space="preserve">PressbooksEDU </w:t>
      </w:r>
      <w:r w:rsidR="00056D35">
        <w:t>user</w:t>
      </w:r>
      <w:r w:rsidR="00086BF0">
        <w:t xml:space="preserve"> support and training</w:t>
      </w:r>
      <w:r w:rsidR="006A21CE">
        <w:t xml:space="preserve"> (such as Pressbooks user account creation, cloning/importing textbooks into the network, training on the use of the Pressbooks platform, and </w:t>
      </w:r>
      <w:r w:rsidR="007737DB">
        <w:t>assistance in creation of</w:t>
      </w:r>
      <w:r w:rsidR="006A21CE">
        <w:t xml:space="preserve"> H5P elements)</w:t>
      </w:r>
    </w:p>
    <w:p w14:paraId="1B297C16" w14:textId="5CA4EFAD" w:rsidR="000A0CF8" w:rsidRDefault="000A0CF8" w:rsidP="000A0CF8">
      <w:pPr>
        <w:pStyle w:val="ListParagraph"/>
        <w:numPr>
          <w:ilvl w:val="1"/>
          <w:numId w:val="5"/>
        </w:numPr>
      </w:pPr>
      <w:r>
        <w:t>M</w:t>
      </w:r>
      <w:r w:rsidR="00086BF0">
        <w:t xml:space="preserve">aintaining and updating the </w:t>
      </w:r>
      <w:hyperlink r:id="rId15" w:history="1">
        <w:r w:rsidR="00086BF0" w:rsidRPr="0093066E">
          <w:rPr>
            <w:rStyle w:val="Hyperlink"/>
          </w:rPr>
          <w:t>service website</w:t>
        </w:r>
      </w:hyperlink>
      <w:r w:rsidR="00086BF0">
        <w:t xml:space="preserve"> and </w:t>
      </w:r>
      <w:hyperlink r:id="rId16" w:history="1">
        <w:r w:rsidR="00086BF0" w:rsidRPr="0093066E">
          <w:rPr>
            <w:rStyle w:val="Hyperlink"/>
          </w:rPr>
          <w:t>PressbooksEDU network site</w:t>
        </w:r>
      </w:hyperlink>
      <w:r w:rsidR="00086BF0">
        <w:t>;</w:t>
      </w:r>
    </w:p>
    <w:p w14:paraId="35C762CC" w14:textId="14D9C3A9" w:rsidR="000A0CF8" w:rsidRDefault="008A3D3A" w:rsidP="000A0CF8">
      <w:pPr>
        <w:pStyle w:val="ListParagraph"/>
        <w:numPr>
          <w:ilvl w:val="1"/>
          <w:numId w:val="5"/>
        </w:numPr>
      </w:pPr>
      <w:r>
        <w:t xml:space="preserve">In collaboration with the </w:t>
      </w:r>
      <w:r w:rsidR="0093066E">
        <w:t>existing</w:t>
      </w:r>
      <w:r w:rsidR="00636663">
        <w:t xml:space="preserve"> working group, p</w:t>
      </w:r>
      <w:r w:rsidR="00086BF0">
        <w:t xml:space="preserve">articipation in the delivery of the </w:t>
      </w:r>
      <w:r w:rsidR="0097563A">
        <w:t xml:space="preserve">OER </w:t>
      </w:r>
      <w:r w:rsidR="00086BF0">
        <w:t>education and awareness program</w:t>
      </w:r>
      <w:r w:rsidR="00703AA7">
        <w:t xml:space="preserve"> (targeting educators</w:t>
      </w:r>
      <w:r w:rsidR="000C442A">
        <w:t xml:space="preserve">, </w:t>
      </w:r>
      <w:r w:rsidR="00703AA7">
        <w:t>students</w:t>
      </w:r>
      <w:r w:rsidR="000C442A">
        <w:t xml:space="preserve">, </w:t>
      </w:r>
      <w:r w:rsidR="00181455">
        <w:t xml:space="preserve">staff, </w:t>
      </w:r>
      <w:r w:rsidR="000C442A">
        <w:t xml:space="preserve">and </w:t>
      </w:r>
      <w:r w:rsidR="003C34E4">
        <w:t xml:space="preserve">senior </w:t>
      </w:r>
      <w:r w:rsidR="000C442A">
        <w:t>administrators</w:t>
      </w:r>
      <w:r w:rsidR="00703AA7">
        <w:t xml:space="preserve"> at member institutions)</w:t>
      </w:r>
      <w:r w:rsidR="008B2552">
        <w:t>;</w:t>
      </w:r>
    </w:p>
    <w:p w14:paraId="2293245F" w14:textId="24C656C3" w:rsidR="000A0CF8" w:rsidRDefault="008A3D3A" w:rsidP="000A0CF8">
      <w:pPr>
        <w:pStyle w:val="ListParagraph"/>
        <w:numPr>
          <w:ilvl w:val="1"/>
          <w:numId w:val="5"/>
        </w:numPr>
      </w:pPr>
      <w:r>
        <w:t xml:space="preserve">In collaboration with the </w:t>
      </w:r>
      <w:r w:rsidR="0093066E">
        <w:t>existing</w:t>
      </w:r>
      <w:r w:rsidR="00636663">
        <w:t xml:space="preserve"> working group, p</w:t>
      </w:r>
      <w:r w:rsidR="008B2552">
        <w:t>articipation in marketing and advocacy campaigns</w:t>
      </w:r>
      <w:r w:rsidR="00E92701">
        <w:t xml:space="preserve"> for this initiative</w:t>
      </w:r>
      <w:r w:rsidR="00035E32">
        <w:t>; and</w:t>
      </w:r>
    </w:p>
    <w:p w14:paraId="5385A8EA" w14:textId="3DF88FA0" w:rsidR="000A0CF8" w:rsidRDefault="000A0CF8" w:rsidP="000A0CF8">
      <w:pPr>
        <w:pStyle w:val="ListParagraph"/>
        <w:numPr>
          <w:ilvl w:val="1"/>
          <w:numId w:val="5"/>
        </w:numPr>
      </w:pPr>
      <w:r>
        <w:t>P</w:t>
      </w:r>
      <w:r w:rsidR="00035E32">
        <w:t>articipation in grant writing</w:t>
      </w:r>
      <w:r w:rsidR="00E92701">
        <w:t xml:space="preserve"> efforts</w:t>
      </w:r>
      <w:r>
        <w:t xml:space="preserve"> to secure ongoing funding for this initiative</w:t>
      </w:r>
      <w:r w:rsidR="00086BF0">
        <w:t>.</w:t>
      </w:r>
    </w:p>
    <w:p w14:paraId="3544A979" w14:textId="77777777" w:rsidR="000A0CF8" w:rsidRDefault="000A0CF8" w:rsidP="000A0CF8">
      <w:pPr>
        <w:ind w:left="720"/>
      </w:pPr>
    </w:p>
    <w:p w14:paraId="453E41AF" w14:textId="03CFDC03" w:rsidR="00086BF0" w:rsidRDefault="00086BF0" w:rsidP="000A0CF8">
      <w:pPr>
        <w:ind w:left="720"/>
      </w:pPr>
      <w:r>
        <w:lastRenderedPageBreak/>
        <w:t xml:space="preserve">The </w:t>
      </w:r>
      <w:r w:rsidR="00035E32">
        <w:t>successful candidate</w:t>
      </w:r>
      <w:r>
        <w:t xml:space="preserve"> will receive training on the PressbooksEDU </w:t>
      </w:r>
      <w:r w:rsidR="0097563A">
        <w:t>network/platform</w:t>
      </w:r>
      <w:r>
        <w:t>, and other systems</w:t>
      </w:r>
      <w:r w:rsidR="00DF2864">
        <w:t xml:space="preserve">, </w:t>
      </w:r>
      <w:r>
        <w:t>technologies</w:t>
      </w:r>
      <w:r w:rsidR="00DF2864">
        <w:t>, and processes</w:t>
      </w:r>
      <w:r>
        <w:t xml:space="preserve"> as appropriate, to enable this work.</w:t>
      </w:r>
    </w:p>
    <w:p w14:paraId="6ED420BE" w14:textId="77777777" w:rsidR="000A0CF8" w:rsidRDefault="000A0CF8" w:rsidP="000A0CF8"/>
    <w:p w14:paraId="7736EF2A" w14:textId="5BA37CD1" w:rsidR="008B2552" w:rsidRDefault="008B2552" w:rsidP="00086BF0">
      <w:pPr>
        <w:pStyle w:val="ListParagraph"/>
        <w:numPr>
          <w:ilvl w:val="0"/>
          <w:numId w:val="5"/>
        </w:numPr>
      </w:pPr>
      <w:r>
        <w:rPr>
          <w:b/>
          <w:bCs/>
        </w:rPr>
        <w:t>Website Review</w:t>
      </w:r>
      <w:r>
        <w:t xml:space="preserve"> – Lead a working group in a member-centric process to evaluate the </w:t>
      </w:r>
      <w:hyperlink r:id="rId17" w:history="1">
        <w:r w:rsidRPr="0097563A">
          <w:rPr>
            <w:rStyle w:val="Hyperlink"/>
          </w:rPr>
          <w:t xml:space="preserve">current </w:t>
        </w:r>
        <w:r w:rsidR="00B01926">
          <w:rPr>
            <w:rStyle w:val="Hyperlink"/>
          </w:rPr>
          <w:t xml:space="preserve">CAUL-CBUA </w:t>
        </w:r>
        <w:r w:rsidRPr="0097563A">
          <w:rPr>
            <w:rStyle w:val="Hyperlink"/>
          </w:rPr>
          <w:t>website and intranet</w:t>
        </w:r>
      </w:hyperlink>
      <w:r>
        <w:t>, stakeholder needs in a website and intranet, and options for a new website</w:t>
      </w:r>
      <w:r w:rsidR="0097563A">
        <w:t xml:space="preserve"> and intranet</w:t>
      </w:r>
      <w:r>
        <w:t>.  Provide a data supported recommendation</w:t>
      </w:r>
      <w:r w:rsidR="00AB3602">
        <w:t xml:space="preserve"> for a new website and intranet</w:t>
      </w:r>
      <w:r>
        <w:t xml:space="preserve"> to the </w:t>
      </w:r>
      <w:r w:rsidR="00AB3602">
        <w:t xml:space="preserve">CAUL-CBUA </w:t>
      </w:r>
      <w:r>
        <w:t>Executive Directo</w:t>
      </w:r>
      <w:r w:rsidR="00AB3602">
        <w:t>r</w:t>
      </w:r>
      <w:r>
        <w:t xml:space="preserve">.  </w:t>
      </w:r>
      <w:r w:rsidR="0097563A">
        <w:t xml:space="preserve">Once approved, </w:t>
      </w:r>
      <w:r w:rsidR="00074280">
        <w:t xml:space="preserve">and depending on </w:t>
      </w:r>
      <w:r w:rsidR="005676B9">
        <w:t>timing</w:t>
      </w:r>
      <w:r w:rsidR="00074280">
        <w:t xml:space="preserve">, </w:t>
      </w:r>
      <w:r w:rsidR="0097563A">
        <w:t>d</w:t>
      </w:r>
      <w:r>
        <w:t>esign and implement the approved recommendation.</w:t>
      </w:r>
    </w:p>
    <w:p w14:paraId="771B3355" w14:textId="77777777" w:rsidR="00447F55" w:rsidRDefault="00447F55" w:rsidP="002A5E50"/>
    <w:p w14:paraId="400FDA9A" w14:textId="51CE6CF0" w:rsidR="00455572" w:rsidRDefault="002A5E50" w:rsidP="002A5E50">
      <w:pPr>
        <w:rPr>
          <w:b/>
        </w:rPr>
      </w:pPr>
      <w:r w:rsidRPr="002A5E50">
        <w:rPr>
          <w:b/>
        </w:rPr>
        <w:t>Prerequisite</w:t>
      </w:r>
      <w:r w:rsidR="00455572">
        <w:rPr>
          <w:b/>
        </w:rPr>
        <w:t>s</w:t>
      </w:r>
      <w:r w:rsidRPr="002A5E50">
        <w:rPr>
          <w:b/>
        </w:rPr>
        <w:t>:</w:t>
      </w:r>
      <w:r w:rsidR="00916B09">
        <w:rPr>
          <w:b/>
        </w:rPr>
        <w:t xml:space="preserve">  </w:t>
      </w:r>
      <w:r w:rsidR="000D36F0" w:rsidRPr="000D36F0">
        <w:rPr>
          <w:bCs/>
        </w:rPr>
        <w:t>Applicants must be a recent graduate from a university or college degree program.  The specific degree program may vary given that project management transcends any one field of study, as do the specific technology proficiencies for this position.  The successful candidate must also meet the qualifications for participation in the</w:t>
      </w:r>
      <w:r w:rsidR="005F23F5">
        <w:rPr>
          <w:bCs/>
        </w:rPr>
        <w:t xml:space="preserve"> </w:t>
      </w:r>
      <w:hyperlink r:id="rId18" w:history="1">
        <w:r w:rsidR="005F23F5" w:rsidRPr="00867F1F">
          <w:rPr>
            <w:rStyle w:val="Hyperlink"/>
            <w:bCs/>
          </w:rPr>
          <w:t>qualifications for participation in the Young Canada Works program</w:t>
        </w:r>
      </w:hyperlink>
      <w:r w:rsidR="00867F1F">
        <w:rPr>
          <w:bCs/>
        </w:rPr>
        <w:t>.</w:t>
      </w:r>
    </w:p>
    <w:p w14:paraId="5E5E5B98" w14:textId="77777777" w:rsidR="00D159BC" w:rsidRDefault="00D159BC" w:rsidP="00E56AB2">
      <w:pPr>
        <w:rPr>
          <w:b/>
        </w:rPr>
      </w:pPr>
    </w:p>
    <w:p w14:paraId="7C01C27C" w14:textId="0A89AA7E" w:rsidR="00D159BC" w:rsidRDefault="00D159BC" w:rsidP="00E56AB2">
      <w:pPr>
        <w:rPr>
          <w:b/>
        </w:rPr>
      </w:pPr>
      <w:r>
        <w:rPr>
          <w:b/>
        </w:rPr>
        <w:t>Required</w:t>
      </w:r>
    </w:p>
    <w:p w14:paraId="50ADC2A0" w14:textId="77777777" w:rsidR="008673E2" w:rsidRDefault="008673E2" w:rsidP="00D51E3C">
      <w:pPr>
        <w:numPr>
          <w:ilvl w:val="0"/>
          <w:numId w:val="1"/>
        </w:numPr>
        <w:rPr>
          <w:bCs/>
          <w:lang w:val="en-US"/>
        </w:rPr>
        <w:sectPr w:rsidR="008673E2">
          <w:footerReference w:type="default" r:id="rId19"/>
          <w:pgSz w:w="12240" w:h="15840"/>
          <w:pgMar w:top="1440" w:right="1440" w:bottom="1440" w:left="1440" w:header="708" w:footer="708" w:gutter="0"/>
          <w:cols w:space="708"/>
          <w:docGrid w:linePitch="360"/>
        </w:sectPr>
      </w:pPr>
    </w:p>
    <w:p w14:paraId="04D581FA" w14:textId="7C5B2BD7" w:rsidR="00D51E3C" w:rsidRDefault="00D51E3C" w:rsidP="00D51E3C">
      <w:pPr>
        <w:numPr>
          <w:ilvl w:val="0"/>
          <w:numId w:val="1"/>
        </w:numPr>
        <w:rPr>
          <w:bCs/>
          <w:lang w:val="en-US"/>
        </w:rPr>
      </w:pPr>
      <w:r w:rsidRPr="00D51E3C">
        <w:rPr>
          <w:bCs/>
          <w:lang w:val="en-US"/>
        </w:rPr>
        <w:t>Strong interpersonal skills</w:t>
      </w:r>
    </w:p>
    <w:p w14:paraId="6EE3BB2F" w14:textId="63F40199" w:rsidR="008B2552" w:rsidRDefault="008B2552" w:rsidP="00D51E3C">
      <w:pPr>
        <w:numPr>
          <w:ilvl w:val="0"/>
          <w:numId w:val="1"/>
        </w:numPr>
        <w:rPr>
          <w:bCs/>
          <w:lang w:val="en-US"/>
        </w:rPr>
      </w:pPr>
      <w:r>
        <w:rPr>
          <w:bCs/>
          <w:lang w:val="en-US"/>
        </w:rPr>
        <w:t xml:space="preserve">Project management </w:t>
      </w:r>
      <w:r w:rsidR="00D159BC">
        <w:rPr>
          <w:bCs/>
          <w:lang w:val="en-US"/>
        </w:rPr>
        <w:t xml:space="preserve">knowledge </w:t>
      </w:r>
      <w:r w:rsidR="00C60540">
        <w:rPr>
          <w:bCs/>
          <w:lang w:val="en-US"/>
        </w:rPr>
        <w:t>and/</w:t>
      </w:r>
      <w:r w:rsidR="003272FB">
        <w:rPr>
          <w:bCs/>
          <w:lang w:val="en-US"/>
        </w:rPr>
        <w:t>or</w:t>
      </w:r>
      <w:r w:rsidR="00D159BC">
        <w:rPr>
          <w:bCs/>
          <w:lang w:val="en-US"/>
        </w:rPr>
        <w:t xml:space="preserve"> </w:t>
      </w:r>
      <w:r>
        <w:rPr>
          <w:bCs/>
          <w:lang w:val="en-US"/>
        </w:rPr>
        <w:t>experience</w:t>
      </w:r>
      <w:r w:rsidR="00F4225A">
        <w:rPr>
          <w:bCs/>
          <w:lang w:val="en-US"/>
        </w:rPr>
        <w:t xml:space="preserve"> (gained either through work or education)</w:t>
      </w:r>
    </w:p>
    <w:p w14:paraId="4EFC2E2D" w14:textId="5683D2D7" w:rsidR="00D51E3C" w:rsidRDefault="00D51E3C" w:rsidP="00D51E3C">
      <w:pPr>
        <w:numPr>
          <w:ilvl w:val="0"/>
          <w:numId w:val="1"/>
        </w:numPr>
        <w:rPr>
          <w:bCs/>
          <w:lang w:val="en-US"/>
        </w:rPr>
      </w:pPr>
      <w:r>
        <w:rPr>
          <w:bCs/>
          <w:lang w:val="en-US"/>
        </w:rPr>
        <w:t>Strong oral and written communication skills in English</w:t>
      </w:r>
    </w:p>
    <w:p w14:paraId="7D14B1BE" w14:textId="02E57FDA" w:rsidR="00D51E3C" w:rsidRDefault="00140ADD" w:rsidP="00D51E3C">
      <w:pPr>
        <w:numPr>
          <w:ilvl w:val="0"/>
          <w:numId w:val="1"/>
        </w:numPr>
        <w:rPr>
          <w:bCs/>
          <w:lang w:val="en-US"/>
        </w:rPr>
      </w:pPr>
      <w:r>
        <w:rPr>
          <w:bCs/>
          <w:lang w:val="en-US"/>
        </w:rPr>
        <w:t>Proficiency</w:t>
      </w:r>
      <w:r w:rsidR="00D51E3C">
        <w:rPr>
          <w:bCs/>
          <w:lang w:val="en-US"/>
        </w:rPr>
        <w:t xml:space="preserve"> with social media tools</w:t>
      </w:r>
      <w:r w:rsidR="00D511C9">
        <w:rPr>
          <w:bCs/>
          <w:lang w:val="en-US"/>
        </w:rPr>
        <w:t>, particularly Twitter</w:t>
      </w:r>
    </w:p>
    <w:p w14:paraId="2CE0F125" w14:textId="2C647E9B" w:rsidR="001E03B6" w:rsidRDefault="001E03B6" w:rsidP="00D51E3C">
      <w:pPr>
        <w:numPr>
          <w:ilvl w:val="0"/>
          <w:numId w:val="1"/>
        </w:numPr>
        <w:rPr>
          <w:bCs/>
          <w:lang w:val="en-US"/>
        </w:rPr>
      </w:pPr>
      <w:r>
        <w:rPr>
          <w:bCs/>
          <w:lang w:val="en-US"/>
        </w:rPr>
        <w:t xml:space="preserve">Proficiency </w:t>
      </w:r>
      <w:r w:rsidR="00D511C9">
        <w:rPr>
          <w:bCs/>
          <w:lang w:val="en-US"/>
        </w:rPr>
        <w:t>with</w:t>
      </w:r>
      <w:r>
        <w:rPr>
          <w:bCs/>
          <w:lang w:val="en-US"/>
        </w:rPr>
        <w:t xml:space="preserve"> Microsoft Excel</w:t>
      </w:r>
      <w:r w:rsidR="00023293">
        <w:rPr>
          <w:bCs/>
          <w:lang w:val="en-US"/>
        </w:rPr>
        <w:t xml:space="preserve"> and Word</w:t>
      </w:r>
    </w:p>
    <w:p w14:paraId="5151A2F3" w14:textId="77777777" w:rsidR="008673E2" w:rsidRDefault="008673E2" w:rsidP="00D159BC">
      <w:pPr>
        <w:ind w:left="360"/>
        <w:rPr>
          <w:bCs/>
          <w:lang w:val="en-US"/>
        </w:rPr>
        <w:sectPr w:rsidR="008673E2" w:rsidSect="008673E2">
          <w:type w:val="continuous"/>
          <w:pgSz w:w="12240" w:h="15840"/>
          <w:pgMar w:top="1440" w:right="1440" w:bottom="1440" w:left="1440" w:header="708" w:footer="708" w:gutter="0"/>
          <w:cols w:num="2" w:space="708"/>
          <w:docGrid w:linePitch="360"/>
        </w:sectPr>
      </w:pPr>
    </w:p>
    <w:p w14:paraId="73AB37D4" w14:textId="35106724" w:rsidR="00D159BC" w:rsidRDefault="00D159BC" w:rsidP="00D159BC">
      <w:pPr>
        <w:ind w:left="360"/>
        <w:rPr>
          <w:bCs/>
          <w:lang w:val="en-US"/>
        </w:rPr>
      </w:pPr>
    </w:p>
    <w:p w14:paraId="698D23CD" w14:textId="4EB170C9" w:rsidR="00D159BC" w:rsidRPr="00D159BC" w:rsidRDefault="00D159BC" w:rsidP="00E56AB2">
      <w:pPr>
        <w:rPr>
          <w:b/>
          <w:lang w:val="en-US"/>
        </w:rPr>
      </w:pPr>
      <w:r w:rsidRPr="00D159BC">
        <w:rPr>
          <w:b/>
          <w:lang w:val="en-US"/>
        </w:rPr>
        <w:t>Assets</w:t>
      </w:r>
      <w:r>
        <w:rPr>
          <w:b/>
          <w:lang w:val="en-US"/>
        </w:rPr>
        <w:t xml:space="preserve"> (but not required)</w:t>
      </w:r>
    </w:p>
    <w:p w14:paraId="7A6B682F" w14:textId="77777777" w:rsidR="008673E2" w:rsidRDefault="008673E2" w:rsidP="00D51E3C">
      <w:pPr>
        <w:numPr>
          <w:ilvl w:val="0"/>
          <w:numId w:val="1"/>
        </w:numPr>
        <w:rPr>
          <w:bCs/>
          <w:lang w:val="en-US"/>
        </w:rPr>
        <w:sectPr w:rsidR="008673E2" w:rsidSect="008673E2">
          <w:type w:val="continuous"/>
          <w:pgSz w:w="12240" w:h="15840"/>
          <w:pgMar w:top="1440" w:right="1440" w:bottom="1440" w:left="1440" w:header="708" w:footer="708" w:gutter="0"/>
          <w:cols w:space="708"/>
          <w:docGrid w:linePitch="360"/>
        </w:sectPr>
      </w:pPr>
    </w:p>
    <w:p w14:paraId="47D6C021" w14:textId="6A41D3E8" w:rsidR="00D159BC" w:rsidRDefault="00D159BC" w:rsidP="00D51E3C">
      <w:pPr>
        <w:numPr>
          <w:ilvl w:val="0"/>
          <w:numId w:val="1"/>
        </w:numPr>
        <w:rPr>
          <w:bCs/>
          <w:lang w:val="en-US"/>
        </w:rPr>
      </w:pPr>
      <w:r>
        <w:rPr>
          <w:bCs/>
          <w:lang w:val="en-US"/>
        </w:rPr>
        <w:t>Intermediate oral and written communication skills in French</w:t>
      </w:r>
    </w:p>
    <w:p w14:paraId="58CB204D" w14:textId="3EF7E9F2" w:rsidR="008B2552" w:rsidRDefault="008B2552" w:rsidP="00D51E3C">
      <w:pPr>
        <w:numPr>
          <w:ilvl w:val="0"/>
          <w:numId w:val="1"/>
        </w:numPr>
        <w:rPr>
          <w:bCs/>
          <w:lang w:val="en-US"/>
        </w:rPr>
      </w:pPr>
      <w:r>
        <w:rPr>
          <w:bCs/>
          <w:lang w:val="en-US"/>
        </w:rPr>
        <w:t>Proficiency with WordPress</w:t>
      </w:r>
    </w:p>
    <w:p w14:paraId="2053EF97" w14:textId="0B391B9D" w:rsidR="00B633A2" w:rsidRDefault="00B633A2" w:rsidP="00D51E3C">
      <w:pPr>
        <w:numPr>
          <w:ilvl w:val="0"/>
          <w:numId w:val="1"/>
        </w:numPr>
        <w:rPr>
          <w:bCs/>
          <w:lang w:val="en-US"/>
        </w:rPr>
      </w:pPr>
      <w:r>
        <w:rPr>
          <w:bCs/>
          <w:lang w:val="en-US"/>
        </w:rPr>
        <w:t>Proficiency using PressbooksEDU</w:t>
      </w:r>
    </w:p>
    <w:p w14:paraId="05900344" w14:textId="4340585A" w:rsidR="002B7E98" w:rsidRDefault="002B7E98" w:rsidP="00D51E3C">
      <w:pPr>
        <w:numPr>
          <w:ilvl w:val="0"/>
          <w:numId w:val="1"/>
        </w:numPr>
        <w:rPr>
          <w:bCs/>
          <w:lang w:val="en-US"/>
        </w:rPr>
      </w:pPr>
      <w:r>
        <w:rPr>
          <w:bCs/>
          <w:lang w:val="en-US"/>
        </w:rPr>
        <w:t>Proficiency using H5P</w:t>
      </w:r>
    </w:p>
    <w:p w14:paraId="168A4685" w14:textId="766B4234" w:rsidR="000800AB" w:rsidRPr="000800AB" w:rsidRDefault="000800AB" w:rsidP="000800AB">
      <w:pPr>
        <w:numPr>
          <w:ilvl w:val="0"/>
          <w:numId w:val="1"/>
        </w:numPr>
        <w:rPr>
          <w:bCs/>
          <w:lang w:val="en-US"/>
        </w:rPr>
      </w:pPr>
      <w:r>
        <w:rPr>
          <w:bCs/>
          <w:lang w:val="en-US"/>
        </w:rPr>
        <w:t>Proficiency with Drupal</w:t>
      </w:r>
    </w:p>
    <w:p w14:paraId="6A70D5D8" w14:textId="28E5155A" w:rsidR="00B633A2" w:rsidRDefault="00B633A2" w:rsidP="00D51E3C">
      <w:pPr>
        <w:numPr>
          <w:ilvl w:val="0"/>
          <w:numId w:val="1"/>
        </w:numPr>
        <w:rPr>
          <w:bCs/>
          <w:lang w:val="en-US"/>
        </w:rPr>
      </w:pPr>
      <w:r>
        <w:rPr>
          <w:bCs/>
          <w:lang w:val="en-US"/>
        </w:rPr>
        <w:t>Website design experience</w:t>
      </w:r>
    </w:p>
    <w:p w14:paraId="28C7BCCE" w14:textId="7770E3D3" w:rsidR="00BE5F04" w:rsidRPr="00D51E3C" w:rsidRDefault="00BE5F04" w:rsidP="00D51E3C">
      <w:pPr>
        <w:numPr>
          <w:ilvl w:val="0"/>
          <w:numId w:val="1"/>
        </w:numPr>
        <w:rPr>
          <w:bCs/>
          <w:lang w:val="en-US"/>
        </w:rPr>
      </w:pPr>
      <w:r>
        <w:rPr>
          <w:bCs/>
          <w:lang w:val="en-US"/>
        </w:rPr>
        <w:t>Grant writing experience</w:t>
      </w:r>
    </w:p>
    <w:p w14:paraId="6BF04A31" w14:textId="77777777" w:rsidR="008673E2" w:rsidRDefault="008673E2" w:rsidP="002A5E50">
      <w:pPr>
        <w:rPr>
          <w:b/>
        </w:rPr>
        <w:sectPr w:rsidR="008673E2" w:rsidSect="008673E2">
          <w:type w:val="continuous"/>
          <w:pgSz w:w="12240" w:h="15840"/>
          <w:pgMar w:top="1440" w:right="1440" w:bottom="1440" w:left="1440" w:header="708" w:footer="708" w:gutter="0"/>
          <w:cols w:num="2" w:space="708"/>
          <w:docGrid w:linePitch="360"/>
        </w:sectPr>
      </w:pPr>
    </w:p>
    <w:p w14:paraId="5CD224AA" w14:textId="0588CB6A" w:rsidR="00D51E3C" w:rsidRPr="002A5E50" w:rsidRDefault="00D51E3C" w:rsidP="002A5E50">
      <w:pPr>
        <w:rPr>
          <w:b/>
        </w:rPr>
      </w:pPr>
    </w:p>
    <w:p w14:paraId="32CA3583" w14:textId="5C5A7ADD" w:rsidR="002A5E50" w:rsidRDefault="00BA1386" w:rsidP="002A5E50">
      <w:pPr>
        <w:rPr>
          <w:b/>
        </w:rPr>
      </w:pPr>
      <w:r>
        <w:rPr>
          <w:b/>
        </w:rPr>
        <w:t xml:space="preserve">Competencies </w:t>
      </w:r>
      <w:r w:rsidR="00F07B09">
        <w:rPr>
          <w:b/>
        </w:rPr>
        <w:t>T</w:t>
      </w:r>
      <w:r w:rsidR="00A62886">
        <w:rPr>
          <w:b/>
        </w:rPr>
        <w:t xml:space="preserve">hat </w:t>
      </w:r>
      <w:r w:rsidR="00F07B09">
        <w:rPr>
          <w:b/>
        </w:rPr>
        <w:t>W</w:t>
      </w:r>
      <w:r w:rsidR="00A62886">
        <w:rPr>
          <w:b/>
        </w:rPr>
        <w:t xml:space="preserve">ill be </w:t>
      </w:r>
      <w:r w:rsidR="00F07B09">
        <w:rPr>
          <w:b/>
        </w:rPr>
        <w:t>G</w:t>
      </w:r>
      <w:r w:rsidR="00A62886">
        <w:rPr>
          <w:b/>
        </w:rPr>
        <w:t xml:space="preserve">ained </w:t>
      </w:r>
      <w:r w:rsidR="00F07B09">
        <w:rPr>
          <w:b/>
        </w:rPr>
        <w:t>T</w:t>
      </w:r>
      <w:r w:rsidR="00A62886">
        <w:rPr>
          <w:b/>
        </w:rPr>
        <w:t>hrough</w:t>
      </w:r>
      <w:r>
        <w:rPr>
          <w:b/>
        </w:rPr>
        <w:t xml:space="preserve"> this</w:t>
      </w:r>
      <w:r w:rsidR="002A5E50" w:rsidRPr="002A5E50">
        <w:rPr>
          <w:b/>
        </w:rPr>
        <w:t xml:space="preserve"> </w:t>
      </w:r>
      <w:r w:rsidR="00F07B09">
        <w:rPr>
          <w:b/>
        </w:rPr>
        <w:t>I</w:t>
      </w:r>
      <w:r w:rsidR="00841C5C">
        <w:rPr>
          <w:b/>
        </w:rPr>
        <w:t>ntern</w:t>
      </w:r>
      <w:r w:rsidR="00A62886">
        <w:rPr>
          <w:b/>
        </w:rPr>
        <w:t>s</w:t>
      </w:r>
      <w:r w:rsidR="00841C5C">
        <w:rPr>
          <w:b/>
        </w:rPr>
        <w:t>hip</w:t>
      </w:r>
      <w:r w:rsidR="002A5E50" w:rsidRPr="002A5E50">
        <w:rPr>
          <w:b/>
        </w:rPr>
        <w:t>:</w:t>
      </w:r>
    </w:p>
    <w:p w14:paraId="6C76FB05" w14:textId="2625D777" w:rsidR="002649A0" w:rsidRDefault="002649A0" w:rsidP="002A5E50">
      <w:pPr>
        <w:rPr>
          <w:b/>
        </w:rPr>
      </w:pPr>
    </w:p>
    <w:p w14:paraId="3D243D23" w14:textId="31EECB94" w:rsidR="002649A0" w:rsidRDefault="002649A0" w:rsidP="002649A0">
      <w:pPr>
        <w:ind w:left="360"/>
        <w:rPr>
          <w:b/>
        </w:rPr>
      </w:pPr>
      <w:r>
        <w:rPr>
          <w:b/>
        </w:rPr>
        <w:t>Skills</w:t>
      </w:r>
      <w:r w:rsidR="00755E04">
        <w:rPr>
          <w:b/>
        </w:rPr>
        <w:t xml:space="preserve"> and Knowledge</w:t>
      </w:r>
    </w:p>
    <w:p w14:paraId="1E16EE5C" w14:textId="77777777" w:rsidR="00F4225A" w:rsidRDefault="00F4225A" w:rsidP="00755E04">
      <w:pPr>
        <w:pStyle w:val="ListParagraph"/>
        <w:spacing w:line="240" w:lineRule="auto"/>
        <w:sectPr w:rsidR="00F4225A" w:rsidSect="008673E2">
          <w:type w:val="continuous"/>
          <w:pgSz w:w="12240" w:h="15840"/>
          <w:pgMar w:top="1440" w:right="1440" w:bottom="1440" w:left="1440" w:header="708" w:footer="708" w:gutter="0"/>
          <w:cols w:space="708"/>
          <w:docGrid w:linePitch="360"/>
        </w:sectPr>
      </w:pPr>
    </w:p>
    <w:p w14:paraId="2AABE058" w14:textId="7F774820" w:rsidR="00F4225A" w:rsidRPr="00F125BF" w:rsidRDefault="00F4225A" w:rsidP="00F4225A">
      <w:pPr>
        <w:pStyle w:val="ListParagraph"/>
        <w:numPr>
          <w:ilvl w:val="0"/>
          <w:numId w:val="2"/>
        </w:numPr>
        <w:spacing w:line="240" w:lineRule="auto"/>
      </w:pPr>
      <w:r>
        <w:t>Project management</w:t>
      </w:r>
    </w:p>
    <w:p w14:paraId="1ECA61B8" w14:textId="77777777" w:rsidR="00F4225A" w:rsidRDefault="00F4225A" w:rsidP="00F4225A">
      <w:pPr>
        <w:pStyle w:val="ListParagraph"/>
        <w:numPr>
          <w:ilvl w:val="0"/>
          <w:numId w:val="2"/>
        </w:numPr>
        <w:spacing w:line="240" w:lineRule="auto"/>
      </w:pPr>
      <w:r>
        <w:t>Stakeholder engagement</w:t>
      </w:r>
    </w:p>
    <w:p w14:paraId="69E834F6" w14:textId="77777777" w:rsidR="00721645" w:rsidRDefault="00721645" w:rsidP="00721645">
      <w:pPr>
        <w:pStyle w:val="ListParagraph"/>
        <w:numPr>
          <w:ilvl w:val="0"/>
          <w:numId w:val="2"/>
        </w:numPr>
        <w:rPr>
          <w:bCs/>
        </w:rPr>
      </w:pPr>
      <w:r>
        <w:rPr>
          <w:bCs/>
        </w:rPr>
        <w:t>Communications strategies and marketing</w:t>
      </w:r>
    </w:p>
    <w:p w14:paraId="1D777636" w14:textId="52916E29" w:rsidR="002649A0" w:rsidRDefault="00F4225A" w:rsidP="00D51E3C">
      <w:pPr>
        <w:pStyle w:val="ListParagraph"/>
        <w:numPr>
          <w:ilvl w:val="0"/>
          <w:numId w:val="2"/>
        </w:numPr>
        <w:rPr>
          <w:bCs/>
        </w:rPr>
      </w:pPr>
      <w:r>
        <w:rPr>
          <w:bCs/>
        </w:rPr>
        <w:t>Understanding of best practices in pedagogy</w:t>
      </w:r>
    </w:p>
    <w:p w14:paraId="518B6F49" w14:textId="77777777" w:rsidR="00F7720F" w:rsidRDefault="00F7720F" w:rsidP="00F7720F">
      <w:pPr>
        <w:pStyle w:val="ListParagraph"/>
        <w:numPr>
          <w:ilvl w:val="0"/>
          <w:numId w:val="2"/>
        </w:numPr>
        <w:spacing w:line="240" w:lineRule="auto"/>
      </w:pPr>
      <w:r>
        <w:t>Consortial operations and governance</w:t>
      </w:r>
    </w:p>
    <w:p w14:paraId="4DAFDF4F" w14:textId="393DCCC7" w:rsidR="002649A0" w:rsidRDefault="002649A0" w:rsidP="00D51E3C">
      <w:pPr>
        <w:pStyle w:val="ListParagraph"/>
        <w:numPr>
          <w:ilvl w:val="0"/>
          <w:numId w:val="2"/>
        </w:numPr>
        <w:rPr>
          <w:bCs/>
        </w:rPr>
      </w:pPr>
      <w:r>
        <w:rPr>
          <w:bCs/>
        </w:rPr>
        <w:t>Organizational policy development</w:t>
      </w:r>
    </w:p>
    <w:p w14:paraId="129DBAC5" w14:textId="49858E34" w:rsidR="00BA4938" w:rsidRDefault="00CE4617" w:rsidP="00776ED2">
      <w:pPr>
        <w:pStyle w:val="ListParagraph"/>
        <w:numPr>
          <w:ilvl w:val="0"/>
          <w:numId w:val="2"/>
        </w:numPr>
        <w:spacing w:line="240" w:lineRule="auto"/>
      </w:pPr>
      <w:r>
        <w:t>Training delivery</w:t>
      </w:r>
    </w:p>
    <w:p w14:paraId="23AD3556" w14:textId="2EA393DF" w:rsidR="00F4225A" w:rsidRDefault="00F4225A" w:rsidP="00776ED2">
      <w:pPr>
        <w:pStyle w:val="ListParagraph"/>
        <w:numPr>
          <w:ilvl w:val="0"/>
          <w:numId w:val="2"/>
        </w:numPr>
        <w:spacing w:line="240" w:lineRule="auto"/>
      </w:pPr>
      <w:r>
        <w:t>Advocacy</w:t>
      </w:r>
    </w:p>
    <w:p w14:paraId="3F85C981" w14:textId="3E372D75" w:rsidR="00F4225A" w:rsidRDefault="00035E32" w:rsidP="00776ED2">
      <w:pPr>
        <w:pStyle w:val="ListParagraph"/>
        <w:numPr>
          <w:ilvl w:val="0"/>
          <w:numId w:val="2"/>
        </w:numPr>
        <w:spacing w:line="240" w:lineRule="auto"/>
      </w:pPr>
      <w:r>
        <w:t>Benchmarking and service evaluation</w:t>
      </w:r>
    </w:p>
    <w:p w14:paraId="546CA0FC" w14:textId="4D8027AF" w:rsidR="00F4225A" w:rsidRDefault="00F4225A" w:rsidP="00776ED2">
      <w:pPr>
        <w:pStyle w:val="ListParagraph"/>
        <w:numPr>
          <w:ilvl w:val="0"/>
          <w:numId w:val="2"/>
        </w:numPr>
        <w:spacing w:line="240" w:lineRule="auto"/>
      </w:pPr>
      <w:r>
        <w:t>Website design</w:t>
      </w:r>
      <w:r w:rsidR="00035E32">
        <w:t>, development, &amp; implementation</w:t>
      </w:r>
    </w:p>
    <w:p w14:paraId="487F4109" w14:textId="029856B5" w:rsidR="00433F1C" w:rsidRDefault="00433F1C" w:rsidP="00776ED2">
      <w:pPr>
        <w:pStyle w:val="ListParagraph"/>
        <w:numPr>
          <w:ilvl w:val="0"/>
          <w:numId w:val="2"/>
        </w:numPr>
        <w:spacing w:line="240" w:lineRule="auto"/>
      </w:pPr>
      <w:r>
        <w:t>Grant writing</w:t>
      </w:r>
    </w:p>
    <w:p w14:paraId="29430518" w14:textId="2BB66F09" w:rsidR="0033162D" w:rsidRPr="00776ED2" w:rsidRDefault="0033162D" w:rsidP="00776ED2">
      <w:pPr>
        <w:pStyle w:val="ListParagraph"/>
        <w:numPr>
          <w:ilvl w:val="0"/>
          <w:numId w:val="2"/>
        </w:numPr>
        <w:spacing w:line="240" w:lineRule="auto"/>
      </w:pPr>
      <w:r>
        <w:t>Understanding of accessibility legislation and requirements</w:t>
      </w:r>
    </w:p>
    <w:p w14:paraId="04FB100E" w14:textId="77777777" w:rsidR="00F4225A" w:rsidRDefault="00F4225A" w:rsidP="002649A0">
      <w:pPr>
        <w:ind w:left="360"/>
        <w:rPr>
          <w:bCs/>
        </w:rPr>
        <w:sectPr w:rsidR="00F4225A" w:rsidSect="00F4225A">
          <w:type w:val="continuous"/>
          <w:pgSz w:w="12240" w:h="15840"/>
          <w:pgMar w:top="1440" w:right="1440" w:bottom="1440" w:left="1440" w:header="708" w:footer="708" w:gutter="0"/>
          <w:cols w:num="2" w:space="708"/>
          <w:docGrid w:linePitch="360"/>
        </w:sectPr>
      </w:pPr>
    </w:p>
    <w:p w14:paraId="2AB1839A" w14:textId="70C30747" w:rsidR="002649A0" w:rsidRDefault="002649A0" w:rsidP="002649A0">
      <w:pPr>
        <w:ind w:left="360"/>
        <w:rPr>
          <w:bCs/>
        </w:rPr>
      </w:pPr>
    </w:p>
    <w:p w14:paraId="380479FD" w14:textId="3D53C819" w:rsidR="002649A0" w:rsidRPr="002649A0" w:rsidRDefault="002649A0" w:rsidP="002649A0">
      <w:pPr>
        <w:ind w:left="360"/>
        <w:rPr>
          <w:b/>
        </w:rPr>
      </w:pPr>
      <w:r w:rsidRPr="002649A0">
        <w:rPr>
          <w:b/>
        </w:rPr>
        <w:lastRenderedPageBreak/>
        <w:t>Technologies</w:t>
      </w:r>
    </w:p>
    <w:p w14:paraId="062329D0" w14:textId="77777777" w:rsidR="00F4225A" w:rsidRDefault="00F4225A" w:rsidP="000D43E1">
      <w:pPr>
        <w:pStyle w:val="ListParagraph"/>
        <w:numPr>
          <w:ilvl w:val="0"/>
          <w:numId w:val="2"/>
        </w:numPr>
        <w:rPr>
          <w:bCs/>
        </w:rPr>
        <w:sectPr w:rsidR="00F4225A" w:rsidSect="00F4225A">
          <w:type w:val="continuous"/>
          <w:pgSz w:w="12240" w:h="15840"/>
          <w:pgMar w:top="1440" w:right="1440" w:bottom="1440" w:left="1440" w:header="708" w:footer="708" w:gutter="0"/>
          <w:cols w:space="708"/>
          <w:docGrid w:linePitch="360"/>
        </w:sectPr>
      </w:pPr>
    </w:p>
    <w:p w14:paraId="544C774B" w14:textId="192045D1" w:rsidR="000D43E1" w:rsidRDefault="000D43E1" w:rsidP="000D43E1">
      <w:pPr>
        <w:pStyle w:val="ListParagraph"/>
        <w:numPr>
          <w:ilvl w:val="0"/>
          <w:numId w:val="2"/>
        </w:numPr>
        <w:rPr>
          <w:bCs/>
        </w:rPr>
      </w:pPr>
      <w:r>
        <w:rPr>
          <w:bCs/>
        </w:rPr>
        <w:t>Microsoft Teams</w:t>
      </w:r>
    </w:p>
    <w:p w14:paraId="14894A72" w14:textId="77777777" w:rsidR="000D43E1" w:rsidRPr="00D51E3C" w:rsidRDefault="000D43E1" w:rsidP="000D43E1">
      <w:pPr>
        <w:pStyle w:val="ListParagraph"/>
        <w:numPr>
          <w:ilvl w:val="0"/>
          <w:numId w:val="2"/>
        </w:numPr>
        <w:rPr>
          <w:bCs/>
        </w:rPr>
      </w:pPr>
      <w:r>
        <w:rPr>
          <w:bCs/>
        </w:rPr>
        <w:t>PressbooksEDU</w:t>
      </w:r>
    </w:p>
    <w:p w14:paraId="5490C0CB" w14:textId="217E705E" w:rsidR="002649A0" w:rsidRDefault="00F4225A" w:rsidP="002649A0">
      <w:pPr>
        <w:pStyle w:val="ListParagraph"/>
        <w:numPr>
          <w:ilvl w:val="0"/>
          <w:numId w:val="2"/>
        </w:numPr>
        <w:rPr>
          <w:bCs/>
        </w:rPr>
      </w:pPr>
      <w:r>
        <w:rPr>
          <w:bCs/>
        </w:rPr>
        <w:t>WordPress</w:t>
      </w:r>
    </w:p>
    <w:p w14:paraId="0AA986D1" w14:textId="75D8BF69" w:rsidR="00F4225A" w:rsidRDefault="00F4225A" w:rsidP="002649A0">
      <w:pPr>
        <w:pStyle w:val="ListParagraph"/>
        <w:numPr>
          <w:ilvl w:val="0"/>
          <w:numId w:val="2"/>
        </w:numPr>
        <w:rPr>
          <w:bCs/>
        </w:rPr>
      </w:pPr>
      <w:r>
        <w:rPr>
          <w:bCs/>
        </w:rPr>
        <w:t>H5P</w:t>
      </w:r>
    </w:p>
    <w:p w14:paraId="2866C7DB" w14:textId="218A1609" w:rsidR="002649A0" w:rsidRDefault="002649A0" w:rsidP="00D51E3C">
      <w:pPr>
        <w:pStyle w:val="ListParagraph"/>
        <w:numPr>
          <w:ilvl w:val="0"/>
          <w:numId w:val="2"/>
        </w:numPr>
        <w:rPr>
          <w:bCs/>
        </w:rPr>
      </w:pPr>
      <w:r>
        <w:rPr>
          <w:bCs/>
        </w:rPr>
        <w:t>Drupal 7</w:t>
      </w:r>
    </w:p>
    <w:p w14:paraId="497C2665" w14:textId="496CE9F2" w:rsidR="00F4225A" w:rsidRDefault="00F4225A" w:rsidP="00D51E3C">
      <w:pPr>
        <w:pStyle w:val="ListParagraph"/>
        <w:numPr>
          <w:ilvl w:val="0"/>
          <w:numId w:val="2"/>
        </w:numPr>
        <w:rPr>
          <w:bCs/>
        </w:rPr>
      </w:pPr>
      <w:r>
        <w:rPr>
          <w:bCs/>
        </w:rPr>
        <w:t>Canva</w:t>
      </w:r>
    </w:p>
    <w:p w14:paraId="7257B75C" w14:textId="66A66EA5" w:rsidR="00F4225A" w:rsidRDefault="00F4225A" w:rsidP="00D51E3C">
      <w:pPr>
        <w:pStyle w:val="ListParagraph"/>
        <w:numPr>
          <w:ilvl w:val="0"/>
          <w:numId w:val="2"/>
        </w:numPr>
        <w:rPr>
          <w:bCs/>
        </w:rPr>
      </w:pPr>
      <w:r>
        <w:rPr>
          <w:bCs/>
        </w:rPr>
        <w:t>Google Forms</w:t>
      </w:r>
    </w:p>
    <w:p w14:paraId="5A01506D" w14:textId="1E9A27C7" w:rsidR="00F4225A" w:rsidRPr="00EB2880" w:rsidRDefault="00192774" w:rsidP="002A5E50">
      <w:pPr>
        <w:pStyle w:val="ListParagraph"/>
        <w:numPr>
          <w:ilvl w:val="0"/>
          <w:numId w:val="2"/>
        </w:numPr>
        <w:rPr>
          <w:bCs/>
        </w:rPr>
        <w:sectPr w:rsidR="00F4225A" w:rsidRPr="00EB2880" w:rsidSect="00F4225A">
          <w:type w:val="continuous"/>
          <w:pgSz w:w="12240" w:h="15840"/>
          <w:pgMar w:top="1440" w:right="1440" w:bottom="1440" w:left="1440" w:header="708" w:footer="708" w:gutter="0"/>
          <w:cols w:num="2" w:space="708"/>
          <w:docGrid w:linePitch="360"/>
        </w:sectPr>
      </w:pPr>
      <w:r>
        <w:rPr>
          <w:bCs/>
        </w:rPr>
        <w:t>Adobe Acrobat Pro</w:t>
      </w:r>
    </w:p>
    <w:p w14:paraId="6B575A47" w14:textId="0E07BD99" w:rsidR="00393F6F" w:rsidRDefault="00393F6F" w:rsidP="002A5E50"/>
    <w:p w14:paraId="5DFA3CBE" w14:textId="186FA939" w:rsidR="000C4192" w:rsidRDefault="000C4192" w:rsidP="000C4192">
      <w:r>
        <w:rPr>
          <w:b/>
          <w:bCs/>
        </w:rPr>
        <w:t>Hourly Rate</w:t>
      </w:r>
      <w:r w:rsidRPr="008132B2">
        <w:rPr>
          <w:b/>
          <w:bCs/>
        </w:rPr>
        <w:t>:</w:t>
      </w:r>
      <w:r>
        <w:t xml:space="preserve"> $</w:t>
      </w:r>
      <w:r w:rsidR="00F4225A">
        <w:t>21.80</w:t>
      </w:r>
      <w:r w:rsidR="00755496">
        <w:tab/>
      </w:r>
      <w:r w:rsidRPr="00202AD5">
        <w:rPr>
          <w:b/>
          <w:bCs/>
        </w:rPr>
        <w:t>Hours</w:t>
      </w:r>
      <w:r>
        <w:rPr>
          <w:b/>
          <w:bCs/>
        </w:rPr>
        <w:t xml:space="preserve"> Per Week</w:t>
      </w:r>
      <w:r w:rsidRPr="00202AD5">
        <w:rPr>
          <w:b/>
          <w:bCs/>
        </w:rPr>
        <w:t xml:space="preserve">: </w:t>
      </w:r>
      <w:r w:rsidR="00A17BEB">
        <w:t>3</w:t>
      </w:r>
      <w:r w:rsidR="000E3EA7">
        <w:t>5</w:t>
      </w:r>
      <w:r>
        <w:t xml:space="preserve"> (specific schedule is open for discussion)</w:t>
      </w:r>
    </w:p>
    <w:p w14:paraId="20D60706" w14:textId="77777777" w:rsidR="00123812" w:rsidRDefault="00123812" w:rsidP="002A5E50">
      <w:pPr>
        <w:rPr>
          <w:b/>
          <w:bCs/>
        </w:rPr>
      </w:pPr>
    </w:p>
    <w:p w14:paraId="7177AAD3" w14:textId="718749B2" w:rsidR="00BD15EE" w:rsidRDefault="00C75EB9" w:rsidP="002A5E50">
      <w:r w:rsidRPr="00C75EB9">
        <w:rPr>
          <w:b/>
          <w:bCs/>
        </w:rPr>
        <w:t xml:space="preserve">Work Environment: </w:t>
      </w:r>
      <w:r w:rsidRPr="00CD2A3C">
        <w:t>Due to COVID-</w:t>
      </w:r>
      <w:r w:rsidR="00CD2A3C" w:rsidRPr="00CD2A3C">
        <w:t>19 restrictions, t</w:t>
      </w:r>
      <w:r w:rsidRPr="00CD2A3C">
        <w:t>his is a</w:t>
      </w:r>
      <w:r w:rsidR="00CD2A3C">
        <w:t>n entirely</w:t>
      </w:r>
      <w:r w:rsidRPr="00CD2A3C">
        <w:t xml:space="preserve"> virtual position</w:t>
      </w:r>
      <w:r w:rsidR="00CD2A3C">
        <w:t>.</w:t>
      </w:r>
      <w:r w:rsidR="00336997">
        <w:t xml:space="preserve">  Being </w:t>
      </w:r>
      <w:r w:rsidR="005C76B4">
        <w:t xml:space="preserve">physically </w:t>
      </w:r>
      <w:r w:rsidR="00336997">
        <w:t xml:space="preserve">situated in one of the Atlantic provinces </w:t>
      </w:r>
      <w:r w:rsidR="004C726E">
        <w:t>is</w:t>
      </w:r>
      <w:r w:rsidR="005C76B4">
        <w:t xml:space="preserve"> preferable, but it is not required.</w:t>
      </w:r>
      <w:r w:rsidR="00393F6F">
        <w:t xml:space="preserve">  The </w:t>
      </w:r>
      <w:r w:rsidR="00864FF0">
        <w:t>successful candidate</w:t>
      </w:r>
      <w:r w:rsidR="00393F6F">
        <w:t xml:space="preserve"> must have access to a computer and robust Internet access</w:t>
      </w:r>
      <w:r w:rsidR="00864FF0">
        <w:t xml:space="preserve"> to enable them to </w:t>
      </w:r>
      <w:r w:rsidR="00983509">
        <w:t xml:space="preserve">effectively </w:t>
      </w:r>
      <w:r w:rsidR="00864FF0">
        <w:t xml:space="preserve">carry </w:t>
      </w:r>
      <w:r w:rsidR="00983509">
        <w:t>out the responsibilities of this position.</w:t>
      </w:r>
      <w:r w:rsidR="00226224">
        <w:t xml:space="preserve">  Office 365</w:t>
      </w:r>
      <w:r w:rsidR="003E3744">
        <w:t xml:space="preserve">, and other applications </w:t>
      </w:r>
      <w:r w:rsidR="002510F0">
        <w:t xml:space="preserve">and training </w:t>
      </w:r>
      <w:r w:rsidR="003E3744">
        <w:t xml:space="preserve">as </w:t>
      </w:r>
      <w:r w:rsidR="00F52263">
        <w:t>required</w:t>
      </w:r>
      <w:r w:rsidR="003E3744">
        <w:t>,</w:t>
      </w:r>
      <w:r w:rsidR="00226224">
        <w:t xml:space="preserve"> will be provided</w:t>
      </w:r>
      <w:r w:rsidR="00395535">
        <w:t xml:space="preserve"> by CAUL-CBUA.</w:t>
      </w:r>
    </w:p>
    <w:p w14:paraId="55CD5BE8" w14:textId="77777777" w:rsidR="00393F6F" w:rsidRDefault="00393F6F" w:rsidP="002A5E50"/>
    <w:p w14:paraId="17084B60" w14:textId="1D2295F4" w:rsidR="008026CE" w:rsidRDefault="009F3927" w:rsidP="002A5E50">
      <w:r w:rsidRPr="00C75EB9">
        <w:rPr>
          <w:b/>
          <w:bCs/>
        </w:rPr>
        <w:t>Application Deadline:</w:t>
      </w:r>
      <w:r>
        <w:t xml:space="preserve"> </w:t>
      </w:r>
      <w:r w:rsidR="000E3EA7">
        <w:t xml:space="preserve">May </w:t>
      </w:r>
      <w:r w:rsidR="00D376D8">
        <w:t>17</w:t>
      </w:r>
      <w:r w:rsidR="00911B1D">
        <w:t>, 2021</w:t>
      </w:r>
    </w:p>
    <w:p w14:paraId="14DE0252" w14:textId="240BB159" w:rsidR="008D05C4" w:rsidRDefault="008D05C4" w:rsidP="002A5E50"/>
    <w:p w14:paraId="6F9F6797" w14:textId="262DABCE" w:rsidR="008D05C4" w:rsidRDefault="00A33498" w:rsidP="002A5E50">
      <w:r>
        <w:t>To apply, p</w:t>
      </w:r>
      <w:r w:rsidR="008D05C4">
        <w:t xml:space="preserve">lease send </w:t>
      </w:r>
      <w:r w:rsidR="00301207">
        <w:t>your resum</w:t>
      </w:r>
      <w:r w:rsidR="00301207" w:rsidRPr="00301207">
        <w:t>é</w:t>
      </w:r>
      <w:r w:rsidR="00301207">
        <w:t xml:space="preserve"> and a cover letter to Cynthia Holt</w:t>
      </w:r>
      <w:r>
        <w:t>, CAUL-CBUA Executive Director, at</w:t>
      </w:r>
      <w:r w:rsidR="00301207">
        <w:t xml:space="preserve"> </w:t>
      </w:r>
      <w:hyperlink r:id="rId20" w:history="1">
        <w:r w:rsidR="00301207" w:rsidRPr="00C1086D">
          <w:rPr>
            <w:rStyle w:val="Hyperlink"/>
          </w:rPr>
          <w:t>execdir@caul-cbua.ca</w:t>
        </w:r>
      </w:hyperlink>
      <w:r w:rsidR="00301207">
        <w:t>.</w:t>
      </w:r>
      <w:r>
        <w:t xml:space="preserve">  Virtual interviews will follow soon </w:t>
      </w:r>
      <w:r w:rsidR="00591A1F">
        <w:t>after th</w:t>
      </w:r>
      <w:r w:rsidR="00EA3077">
        <w:t>e</w:t>
      </w:r>
      <w:r w:rsidR="00591A1F">
        <w:t xml:space="preserve"> application deadline.</w:t>
      </w:r>
    </w:p>
    <w:p w14:paraId="4124C278" w14:textId="3A455E1F" w:rsidR="008026CE" w:rsidRDefault="008026CE" w:rsidP="002A5E50"/>
    <w:p w14:paraId="12388DA7" w14:textId="39DA4DE2" w:rsidR="008026CE" w:rsidRDefault="008026CE" w:rsidP="002A5E50">
      <w:r>
        <w:t>The Council of Atlantic University Libraries</w:t>
      </w:r>
      <w:r w:rsidRPr="008026CE">
        <w:t xml:space="preserve"> is committed to fostering a collegial culture grounded in diversity and inclusiveness. </w:t>
      </w:r>
      <w:r>
        <w:t>CAUL-CBUA</w:t>
      </w:r>
      <w:r w:rsidRPr="008026CE">
        <w:t xml:space="preserve"> encourages applications from Indigenous persons, persons with a disability, racially visible persons, women, persons of a minority sexual orientation and/or gender identity, and all candidates who would contribute to the diversity of our community.</w:t>
      </w:r>
    </w:p>
    <w:p w14:paraId="5BA72FFE" w14:textId="26B3B2E1" w:rsidR="00F4225A" w:rsidRDefault="00F4225A" w:rsidP="002A5E50"/>
    <w:p w14:paraId="56E231FC" w14:textId="3EA47EFE" w:rsidR="001B13B8" w:rsidRDefault="001B13B8" w:rsidP="002A5E50"/>
    <w:p w14:paraId="47A8A612" w14:textId="77777777" w:rsidR="001B13B8" w:rsidRDefault="001B13B8" w:rsidP="002A5E50"/>
    <w:p w14:paraId="044824EA" w14:textId="5EBCC680" w:rsidR="00F4225A" w:rsidRDefault="00F4225A" w:rsidP="002A5E50"/>
    <w:p w14:paraId="0B17FDC3" w14:textId="326ECC7A" w:rsidR="00F4225A" w:rsidRPr="00301207" w:rsidRDefault="00F4225A" w:rsidP="002A5E50">
      <w:r>
        <w:rPr>
          <w:noProof/>
        </w:rPr>
        <w:drawing>
          <wp:inline distT="0" distB="0" distL="0" distR="0" wp14:anchorId="5FA7255B" wp14:editId="2A510760">
            <wp:extent cx="3931928" cy="457201"/>
            <wp:effectExtent l="0" t="0" r="0" b="0"/>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931928" cy="457201"/>
                    </a:xfrm>
                    <a:prstGeom prst="rect">
                      <a:avLst/>
                    </a:prstGeom>
                  </pic:spPr>
                </pic:pic>
              </a:graphicData>
            </a:graphic>
          </wp:inline>
        </w:drawing>
      </w:r>
    </w:p>
    <w:sectPr w:rsidR="00F4225A" w:rsidRPr="00301207" w:rsidSect="00F4225A">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CE3792" w14:textId="77777777" w:rsidR="00FD4F40" w:rsidRDefault="00FD4F40" w:rsidP="00C57A55">
      <w:pPr>
        <w:spacing w:line="240" w:lineRule="auto"/>
      </w:pPr>
      <w:r>
        <w:separator/>
      </w:r>
    </w:p>
  </w:endnote>
  <w:endnote w:type="continuationSeparator" w:id="0">
    <w:p w14:paraId="261A4858" w14:textId="77777777" w:rsidR="00FD4F40" w:rsidRDefault="00FD4F40" w:rsidP="00C57A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2A4AD" w14:textId="2F6BFB40" w:rsidR="00C57A55" w:rsidRPr="006421AD" w:rsidRDefault="00C57A55">
    <w:pPr>
      <w:pStyle w:val="Footer"/>
      <w:rPr>
        <w:sz w:val="16"/>
        <w:szCs w:val="16"/>
      </w:rPr>
    </w:pPr>
    <w:r w:rsidRPr="006421AD">
      <w:rPr>
        <w:sz w:val="16"/>
        <w:szCs w:val="16"/>
      </w:rPr>
      <w:t>Council of Atlantic University Libraries</w:t>
    </w:r>
    <w:r w:rsidR="00FB6ABA" w:rsidRPr="006421AD">
      <w:rPr>
        <w:sz w:val="16"/>
        <w:szCs w:val="16"/>
      </w:rPr>
      <w:t>, 120 Western Parkway, Suite 202, Bedford, N</w:t>
    </w:r>
    <w:r w:rsidR="00754C6B" w:rsidRPr="006421AD">
      <w:rPr>
        <w:sz w:val="16"/>
        <w:szCs w:val="16"/>
      </w:rPr>
      <w:t>ova Scotia,</w:t>
    </w:r>
    <w:r w:rsidR="00FB6ABA" w:rsidRPr="006421AD">
      <w:rPr>
        <w:sz w:val="16"/>
        <w:szCs w:val="16"/>
      </w:rPr>
      <w:t xml:space="preserve"> </w:t>
    </w:r>
    <w:r w:rsidR="00754C6B" w:rsidRPr="006421AD">
      <w:rPr>
        <w:sz w:val="16"/>
        <w:szCs w:val="16"/>
      </w:rPr>
      <w:t xml:space="preserve">Canada </w:t>
    </w:r>
    <w:r w:rsidR="00FB6ABA" w:rsidRPr="006421AD">
      <w:rPr>
        <w:sz w:val="16"/>
        <w:szCs w:val="16"/>
      </w:rPr>
      <w:t>B4B 0V2</w:t>
    </w:r>
  </w:p>
  <w:p w14:paraId="5C92996B" w14:textId="516BD319" w:rsidR="006041D9" w:rsidRPr="006421AD" w:rsidRDefault="009B1340" w:rsidP="004F553F">
    <w:pPr>
      <w:pStyle w:val="Footer"/>
      <w:tabs>
        <w:tab w:val="clear" w:pos="4680"/>
        <w:tab w:val="center" w:pos="2268"/>
      </w:tabs>
      <w:rPr>
        <w:sz w:val="16"/>
        <w:szCs w:val="16"/>
        <w:lang w:val="fr-CA"/>
      </w:rPr>
    </w:pPr>
    <w:r w:rsidRPr="006421AD">
      <w:rPr>
        <w:color w:val="0070C0"/>
        <w:sz w:val="16"/>
        <w:szCs w:val="16"/>
        <w:lang w:val="fr-CA"/>
      </w:rPr>
      <w:t>T</w:t>
    </w:r>
    <w:r w:rsidR="006041D9" w:rsidRPr="006421AD">
      <w:rPr>
        <w:color w:val="0070C0"/>
        <w:sz w:val="16"/>
        <w:szCs w:val="16"/>
        <w:lang w:val="fr-CA"/>
      </w:rPr>
      <w:t>:</w:t>
    </w:r>
    <w:r w:rsidR="006041D9" w:rsidRPr="006421AD">
      <w:rPr>
        <w:sz w:val="16"/>
        <w:szCs w:val="16"/>
        <w:lang w:val="fr-CA"/>
      </w:rPr>
      <w:t xml:space="preserve"> 902-830-6467</w:t>
    </w:r>
    <w:r w:rsidR="000453C8" w:rsidRPr="006421AD">
      <w:rPr>
        <w:sz w:val="16"/>
        <w:szCs w:val="16"/>
        <w:lang w:val="fr-CA"/>
      </w:rPr>
      <w:tab/>
    </w:r>
    <w:r w:rsidR="00801561" w:rsidRPr="006421AD">
      <w:rPr>
        <w:color w:val="0070C0"/>
        <w:sz w:val="16"/>
        <w:szCs w:val="16"/>
        <w:lang w:val="fr-CA"/>
      </w:rPr>
      <w:t>W</w:t>
    </w:r>
    <w:r w:rsidR="00801561" w:rsidRPr="006421AD">
      <w:rPr>
        <w:sz w:val="16"/>
        <w:szCs w:val="16"/>
        <w:lang w:val="fr-CA"/>
      </w:rPr>
      <w:t xml:space="preserve">: </w:t>
    </w:r>
    <w:hyperlink r:id="rId1" w:history="1">
      <w:r w:rsidR="00801561" w:rsidRPr="006421AD">
        <w:rPr>
          <w:rStyle w:val="Hyperlink"/>
          <w:sz w:val="16"/>
          <w:szCs w:val="16"/>
          <w:lang w:val="fr-CA"/>
        </w:rPr>
        <w:t>https://caul-cbua.ca/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6EF0F" w14:textId="77777777" w:rsidR="00FD4F40" w:rsidRDefault="00FD4F40" w:rsidP="00C57A55">
      <w:pPr>
        <w:spacing w:line="240" w:lineRule="auto"/>
      </w:pPr>
      <w:r>
        <w:separator/>
      </w:r>
    </w:p>
  </w:footnote>
  <w:footnote w:type="continuationSeparator" w:id="0">
    <w:p w14:paraId="35F1441C" w14:textId="77777777" w:rsidR="00FD4F40" w:rsidRDefault="00FD4F40" w:rsidP="00C57A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973E9"/>
    <w:multiLevelType w:val="hybridMultilevel"/>
    <w:tmpl w:val="FF9A6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A33779"/>
    <w:multiLevelType w:val="hybridMultilevel"/>
    <w:tmpl w:val="BA68A9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DC0833"/>
    <w:multiLevelType w:val="hybridMultilevel"/>
    <w:tmpl w:val="BEB6E458"/>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D065110"/>
    <w:multiLevelType w:val="hybridMultilevel"/>
    <w:tmpl w:val="2348FB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CA10628"/>
    <w:multiLevelType w:val="hybridMultilevel"/>
    <w:tmpl w:val="CA54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A5E50"/>
    <w:rsid w:val="00023293"/>
    <w:rsid w:val="00035E32"/>
    <w:rsid w:val="00036A39"/>
    <w:rsid w:val="000453C8"/>
    <w:rsid w:val="00055137"/>
    <w:rsid w:val="00055881"/>
    <w:rsid w:val="00056D35"/>
    <w:rsid w:val="00071512"/>
    <w:rsid w:val="00074280"/>
    <w:rsid w:val="000757DB"/>
    <w:rsid w:val="000800AB"/>
    <w:rsid w:val="000805F9"/>
    <w:rsid w:val="00086BF0"/>
    <w:rsid w:val="000A0CF8"/>
    <w:rsid w:val="000B171B"/>
    <w:rsid w:val="000B31FA"/>
    <w:rsid w:val="000B3E37"/>
    <w:rsid w:val="000B7B92"/>
    <w:rsid w:val="000C168C"/>
    <w:rsid w:val="000C4192"/>
    <w:rsid w:val="000C442A"/>
    <w:rsid w:val="000D18D9"/>
    <w:rsid w:val="000D36F0"/>
    <w:rsid w:val="000D3E62"/>
    <w:rsid w:val="000D43E1"/>
    <w:rsid w:val="000E3238"/>
    <w:rsid w:val="000E3EA7"/>
    <w:rsid w:val="000E48E9"/>
    <w:rsid w:val="0011070F"/>
    <w:rsid w:val="001116E3"/>
    <w:rsid w:val="00123812"/>
    <w:rsid w:val="00140ADD"/>
    <w:rsid w:val="001557FA"/>
    <w:rsid w:val="00156C26"/>
    <w:rsid w:val="0017464D"/>
    <w:rsid w:val="00181455"/>
    <w:rsid w:val="00182ADD"/>
    <w:rsid w:val="00192774"/>
    <w:rsid w:val="00195A70"/>
    <w:rsid w:val="001A2E37"/>
    <w:rsid w:val="001A52CC"/>
    <w:rsid w:val="001A70EC"/>
    <w:rsid w:val="001B07E8"/>
    <w:rsid w:val="001B13B8"/>
    <w:rsid w:val="001B6B24"/>
    <w:rsid w:val="001D176B"/>
    <w:rsid w:val="001E03B6"/>
    <w:rsid w:val="001F4B02"/>
    <w:rsid w:val="00202AD5"/>
    <w:rsid w:val="0020544B"/>
    <w:rsid w:val="00214E23"/>
    <w:rsid w:val="00226224"/>
    <w:rsid w:val="00244253"/>
    <w:rsid w:val="002459F8"/>
    <w:rsid w:val="002510F0"/>
    <w:rsid w:val="002649A0"/>
    <w:rsid w:val="002748F9"/>
    <w:rsid w:val="0027498E"/>
    <w:rsid w:val="002A5E50"/>
    <w:rsid w:val="002B551C"/>
    <w:rsid w:val="002B5597"/>
    <w:rsid w:val="002B7E98"/>
    <w:rsid w:val="002C2C6D"/>
    <w:rsid w:val="002D0DFD"/>
    <w:rsid w:val="002E0488"/>
    <w:rsid w:val="002F66F3"/>
    <w:rsid w:val="00301207"/>
    <w:rsid w:val="003051AD"/>
    <w:rsid w:val="00326155"/>
    <w:rsid w:val="003272FB"/>
    <w:rsid w:val="0033162D"/>
    <w:rsid w:val="00336997"/>
    <w:rsid w:val="00352647"/>
    <w:rsid w:val="00367D73"/>
    <w:rsid w:val="00381645"/>
    <w:rsid w:val="0038381F"/>
    <w:rsid w:val="00393F6F"/>
    <w:rsid w:val="00395535"/>
    <w:rsid w:val="003C34E4"/>
    <w:rsid w:val="003D4D01"/>
    <w:rsid w:val="003D5901"/>
    <w:rsid w:val="003E3744"/>
    <w:rsid w:val="003E3C66"/>
    <w:rsid w:val="003E49B1"/>
    <w:rsid w:val="003F0909"/>
    <w:rsid w:val="00430814"/>
    <w:rsid w:val="00433F1C"/>
    <w:rsid w:val="00447F55"/>
    <w:rsid w:val="00455572"/>
    <w:rsid w:val="004914E8"/>
    <w:rsid w:val="004A4650"/>
    <w:rsid w:val="004B068C"/>
    <w:rsid w:val="004B1D30"/>
    <w:rsid w:val="004B4F32"/>
    <w:rsid w:val="004B63E4"/>
    <w:rsid w:val="004C726E"/>
    <w:rsid w:val="004F553F"/>
    <w:rsid w:val="0054022F"/>
    <w:rsid w:val="00550E55"/>
    <w:rsid w:val="00553458"/>
    <w:rsid w:val="00562A86"/>
    <w:rsid w:val="005676B9"/>
    <w:rsid w:val="005726DA"/>
    <w:rsid w:val="00573562"/>
    <w:rsid w:val="00585FA0"/>
    <w:rsid w:val="00591A1F"/>
    <w:rsid w:val="005A009C"/>
    <w:rsid w:val="005B31B7"/>
    <w:rsid w:val="005B36EF"/>
    <w:rsid w:val="005C76B4"/>
    <w:rsid w:val="005D1FE0"/>
    <w:rsid w:val="005D5FCB"/>
    <w:rsid w:val="005F23F5"/>
    <w:rsid w:val="006041BD"/>
    <w:rsid w:val="006041D9"/>
    <w:rsid w:val="00605919"/>
    <w:rsid w:val="00612809"/>
    <w:rsid w:val="006178A3"/>
    <w:rsid w:val="0062494F"/>
    <w:rsid w:val="00624A51"/>
    <w:rsid w:val="00624DBA"/>
    <w:rsid w:val="00636663"/>
    <w:rsid w:val="006421AD"/>
    <w:rsid w:val="00687677"/>
    <w:rsid w:val="00691CEB"/>
    <w:rsid w:val="006A21CE"/>
    <w:rsid w:val="006C0A1D"/>
    <w:rsid w:val="006F2160"/>
    <w:rsid w:val="006F3FBB"/>
    <w:rsid w:val="00703AA7"/>
    <w:rsid w:val="00721645"/>
    <w:rsid w:val="007331AE"/>
    <w:rsid w:val="0074019B"/>
    <w:rsid w:val="00746E51"/>
    <w:rsid w:val="00746ED1"/>
    <w:rsid w:val="00750DC1"/>
    <w:rsid w:val="00754C6B"/>
    <w:rsid w:val="00755496"/>
    <w:rsid w:val="00755E04"/>
    <w:rsid w:val="00757FC9"/>
    <w:rsid w:val="0076009C"/>
    <w:rsid w:val="00767223"/>
    <w:rsid w:val="007737DB"/>
    <w:rsid w:val="007738E2"/>
    <w:rsid w:val="00776ED2"/>
    <w:rsid w:val="0078053C"/>
    <w:rsid w:val="00785B4D"/>
    <w:rsid w:val="007A4EE9"/>
    <w:rsid w:val="007A753F"/>
    <w:rsid w:val="007B5F79"/>
    <w:rsid w:val="007B74BF"/>
    <w:rsid w:val="007B7C8F"/>
    <w:rsid w:val="007D5F66"/>
    <w:rsid w:val="007E4C33"/>
    <w:rsid w:val="007F040F"/>
    <w:rsid w:val="00800CFB"/>
    <w:rsid w:val="00801561"/>
    <w:rsid w:val="008026CE"/>
    <w:rsid w:val="00811BEB"/>
    <w:rsid w:val="008132B2"/>
    <w:rsid w:val="00835862"/>
    <w:rsid w:val="008366B3"/>
    <w:rsid w:val="00841C5C"/>
    <w:rsid w:val="00864FF0"/>
    <w:rsid w:val="008673E2"/>
    <w:rsid w:val="00867F1F"/>
    <w:rsid w:val="008908C3"/>
    <w:rsid w:val="008943B1"/>
    <w:rsid w:val="008A0788"/>
    <w:rsid w:val="008A3D3A"/>
    <w:rsid w:val="008B0AAB"/>
    <w:rsid w:val="008B2552"/>
    <w:rsid w:val="008C57E7"/>
    <w:rsid w:val="008D05C4"/>
    <w:rsid w:val="008D5A77"/>
    <w:rsid w:val="008D6215"/>
    <w:rsid w:val="008D7AD1"/>
    <w:rsid w:val="008E13E0"/>
    <w:rsid w:val="008E5EE5"/>
    <w:rsid w:val="008F0944"/>
    <w:rsid w:val="00911B1D"/>
    <w:rsid w:val="009158E3"/>
    <w:rsid w:val="00916B09"/>
    <w:rsid w:val="0091735B"/>
    <w:rsid w:val="0093066E"/>
    <w:rsid w:val="00935F2B"/>
    <w:rsid w:val="00942103"/>
    <w:rsid w:val="009466D5"/>
    <w:rsid w:val="00946BB0"/>
    <w:rsid w:val="0095061F"/>
    <w:rsid w:val="0095314A"/>
    <w:rsid w:val="00965098"/>
    <w:rsid w:val="0097563A"/>
    <w:rsid w:val="00983509"/>
    <w:rsid w:val="00984542"/>
    <w:rsid w:val="009957C2"/>
    <w:rsid w:val="009B0DD5"/>
    <w:rsid w:val="009B1340"/>
    <w:rsid w:val="009B5705"/>
    <w:rsid w:val="009C2716"/>
    <w:rsid w:val="009C5C77"/>
    <w:rsid w:val="009D21D9"/>
    <w:rsid w:val="009E022D"/>
    <w:rsid w:val="009E1D16"/>
    <w:rsid w:val="009F00AD"/>
    <w:rsid w:val="009F3927"/>
    <w:rsid w:val="00A02E60"/>
    <w:rsid w:val="00A16EF5"/>
    <w:rsid w:val="00A17BEB"/>
    <w:rsid w:val="00A22C20"/>
    <w:rsid w:val="00A33498"/>
    <w:rsid w:val="00A35FB9"/>
    <w:rsid w:val="00A478B5"/>
    <w:rsid w:val="00A55D2D"/>
    <w:rsid w:val="00A57265"/>
    <w:rsid w:val="00A62886"/>
    <w:rsid w:val="00A65FA6"/>
    <w:rsid w:val="00A6621A"/>
    <w:rsid w:val="00A7602B"/>
    <w:rsid w:val="00A76A0F"/>
    <w:rsid w:val="00AA054A"/>
    <w:rsid w:val="00AB3602"/>
    <w:rsid w:val="00AB3F2C"/>
    <w:rsid w:val="00AD01B5"/>
    <w:rsid w:val="00AD4874"/>
    <w:rsid w:val="00AE05E9"/>
    <w:rsid w:val="00AE32FB"/>
    <w:rsid w:val="00AF29CE"/>
    <w:rsid w:val="00B01926"/>
    <w:rsid w:val="00B068F4"/>
    <w:rsid w:val="00B12BB5"/>
    <w:rsid w:val="00B23776"/>
    <w:rsid w:val="00B51320"/>
    <w:rsid w:val="00B618CF"/>
    <w:rsid w:val="00B62EB3"/>
    <w:rsid w:val="00B633A2"/>
    <w:rsid w:val="00B83479"/>
    <w:rsid w:val="00B87016"/>
    <w:rsid w:val="00BA0836"/>
    <w:rsid w:val="00BA1386"/>
    <w:rsid w:val="00BA4938"/>
    <w:rsid w:val="00BC06CA"/>
    <w:rsid w:val="00BC3A85"/>
    <w:rsid w:val="00BD15EE"/>
    <w:rsid w:val="00BE23C1"/>
    <w:rsid w:val="00BE468E"/>
    <w:rsid w:val="00BE5F04"/>
    <w:rsid w:val="00BE6AF8"/>
    <w:rsid w:val="00C1086D"/>
    <w:rsid w:val="00C11501"/>
    <w:rsid w:val="00C27F94"/>
    <w:rsid w:val="00C34D97"/>
    <w:rsid w:val="00C4361A"/>
    <w:rsid w:val="00C5732D"/>
    <w:rsid w:val="00C57A55"/>
    <w:rsid w:val="00C60540"/>
    <w:rsid w:val="00C74C60"/>
    <w:rsid w:val="00C750B0"/>
    <w:rsid w:val="00C75EB9"/>
    <w:rsid w:val="00C77D60"/>
    <w:rsid w:val="00C831DB"/>
    <w:rsid w:val="00CC3571"/>
    <w:rsid w:val="00CD2A3C"/>
    <w:rsid w:val="00CD41C3"/>
    <w:rsid w:val="00CE1BFB"/>
    <w:rsid w:val="00CE4617"/>
    <w:rsid w:val="00CF2E28"/>
    <w:rsid w:val="00D0336A"/>
    <w:rsid w:val="00D0444E"/>
    <w:rsid w:val="00D1032F"/>
    <w:rsid w:val="00D159BC"/>
    <w:rsid w:val="00D30177"/>
    <w:rsid w:val="00D376D8"/>
    <w:rsid w:val="00D511C9"/>
    <w:rsid w:val="00D51E3C"/>
    <w:rsid w:val="00D64085"/>
    <w:rsid w:val="00D67223"/>
    <w:rsid w:val="00D7059B"/>
    <w:rsid w:val="00D930FC"/>
    <w:rsid w:val="00DA045A"/>
    <w:rsid w:val="00DB2251"/>
    <w:rsid w:val="00DB5DA8"/>
    <w:rsid w:val="00DF2864"/>
    <w:rsid w:val="00E1357F"/>
    <w:rsid w:val="00E140DC"/>
    <w:rsid w:val="00E2240F"/>
    <w:rsid w:val="00E304E6"/>
    <w:rsid w:val="00E36C03"/>
    <w:rsid w:val="00E517C9"/>
    <w:rsid w:val="00E56AB2"/>
    <w:rsid w:val="00E60C27"/>
    <w:rsid w:val="00E65D21"/>
    <w:rsid w:val="00E82324"/>
    <w:rsid w:val="00E92701"/>
    <w:rsid w:val="00E93665"/>
    <w:rsid w:val="00EA3022"/>
    <w:rsid w:val="00EA3077"/>
    <w:rsid w:val="00EB2880"/>
    <w:rsid w:val="00EE1624"/>
    <w:rsid w:val="00F072B6"/>
    <w:rsid w:val="00F07B09"/>
    <w:rsid w:val="00F26AD7"/>
    <w:rsid w:val="00F37624"/>
    <w:rsid w:val="00F4042B"/>
    <w:rsid w:val="00F4225A"/>
    <w:rsid w:val="00F45322"/>
    <w:rsid w:val="00F52263"/>
    <w:rsid w:val="00F52553"/>
    <w:rsid w:val="00F5261C"/>
    <w:rsid w:val="00F5266A"/>
    <w:rsid w:val="00F56623"/>
    <w:rsid w:val="00F67699"/>
    <w:rsid w:val="00F741DA"/>
    <w:rsid w:val="00F7529E"/>
    <w:rsid w:val="00F7720F"/>
    <w:rsid w:val="00F8709C"/>
    <w:rsid w:val="00F916C8"/>
    <w:rsid w:val="00FA31CA"/>
    <w:rsid w:val="00FB0F12"/>
    <w:rsid w:val="00FB6ABA"/>
    <w:rsid w:val="00FB7C60"/>
    <w:rsid w:val="00FC1F9F"/>
    <w:rsid w:val="00FC3229"/>
    <w:rsid w:val="00FD34FE"/>
    <w:rsid w:val="00FD4BD6"/>
    <w:rsid w:val="00FD4F40"/>
    <w:rsid w:val="00FE2F0A"/>
    <w:rsid w:val="00FF5C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C10F4"/>
  <w15:chartTrackingRefBased/>
  <w15:docId w15:val="{9063748C-89B1-45C8-AE98-2A727330D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E50"/>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E3C"/>
    <w:pPr>
      <w:ind w:left="720"/>
      <w:contextualSpacing/>
    </w:pPr>
  </w:style>
  <w:style w:type="paragraph" w:styleId="BalloonText">
    <w:name w:val="Balloon Text"/>
    <w:basedOn w:val="Normal"/>
    <w:link w:val="BalloonTextChar"/>
    <w:uiPriority w:val="99"/>
    <w:semiHidden/>
    <w:unhideWhenUsed/>
    <w:rsid w:val="0038381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81F"/>
    <w:rPr>
      <w:rFonts w:ascii="Segoe UI" w:hAnsi="Segoe UI" w:cs="Segoe UI"/>
      <w:sz w:val="18"/>
      <w:szCs w:val="18"/>
    </w:rPr>
  </w:style>
  <w:style w:type="character" w:styleId="Hyperlink">
    <w:name w:val="Hyperlink"/>
    <w:basedOn w:val="DefaultParagraphFont"/>
    <w:uiPriority w:val="99"/>
    <w:unhideWhenUsed/>
    <w:rsid w:val="00D930FC"/>
    <w:rPr>
      <w:color w:val="0000FF" w:themeColor="hyperlink"/>
      <w:u w:val="single"/>
    </w:rPr>
  </w:style>
  <w:style w:type="character" w:styleId="UnresolvedMention">
    <w:name w:val="Unresolved Mention"/>
    <w:basedOn w:val="DefaultParagraphFont"/>
    <w:uiPriority w:val="99"/>
    <w:semiHidden/>
    <w:unhideWhenUsed/>
    <w:rsid w:val="00D930FC"/>
    <w:rPr>
      <w:color w:val="605E5C"/>
      <w:shd w:val="clear" w:color="auto" w:fill="E1DFDD"/>
    </w:rPr>
  </w:style>
  <w:style w:type="paragraph" w:styleId="Header">
    <w:name w:val="header"/>
    <w:basedOn w:val="Normal"/>
    <w:link w:val="HeaderChar"/>
    <w:uiPriority w:val="99"/>
    <w:unhideWhenUsed/>
    <w:rsid w:val="00C57A55"/>
    <w:pPr>
      <w:tabs>
        <w:tab w:val="center" w:pos="4680"/>
        <w:tab w:val="right" w:pos="9360"/>
      </w:tabs>
      <w:spacing w:line="240" w:lineRule="auto"/>
    </w:pPr>
  </w:style>
  <w:style w:type="character" w:customStyle="1" w:styleId="HeaderChar">
    <w:name w:val="Header Char"/>
    <w:basedOn w:val="DefaultParagraphFont"/>
    <w:link w:val="Header"/>
    <w:uiPriority w:val="99"/>
    <w:rsid w:val="00C57A55"/>
  </w:style>
  <w:style w:type="paragraph" w:styleId="Footer">
    <w:name w:val="footer"/>
    <w:basedOn w:val="Normal"/>
    <w:link w:val="FooterChar"/>
    <w:uiPriority w:val="99"/>
    <w:unhideWhenUsed/>
    <w:rsid w:val="00C57A55"/>
    <w:pPr>
      <w:tabs>
        <w:tab w:val="center" w:pos="4680"/>
        <w:tab w:val="right" w:pos="9360"/>
      </w:tabs>
      <w:spacing w:line="240" w:lineRule="auto"/>
    </w:pPr>
  </w:style>
  <w:style w:type="character" w:customStyle="1" w:styleId="FooterChar">
    <w:name w:val="Footer Char"/>
    <w:basedOn w:val="DefaultParagraphFont"/>
    <w:link w:val="Footer"/>
    <w:uiPriority w:val="99"/>
    <w:rsid w:val="00C57A55"/>
  </w:style>
  <w:style w:type="character" w:styleId="FollowedHyperlink">
    <w:name w:val="FollowedHyperlink"/>
    <w:basedOn w:val="DefaultParagraphFont"/>
    <w:uiPriority w:val="99"/>
    <w:semiHidden/>
    <w:unhideWhenUsed/>
    <w:rsid w:val="000B7B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81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nada.ca/en/canadian-heritage/services/funding/young-canada-works/students-graduates/heritage-organizations-students.html" TargetMode="External"/><Relationship Id="rId18" Type="http://schemas.openxmlformats.org/officeDocument/2006/relationships/hyperlink" Target="https://www.canada.ca/en/canadian-heritage/services/funding/young-canada-works/students-graduates/careers-heritage-graduates.html" TargetMode="External"/><Relationship Id="rId3" Type="http://schemas.openxmlformats.org/officeDocument/2006/relationships/customXml" Target="../customXml/item3.xml"/><Relationship Id="rId21" Type="http://schemas.openxmlformats.org/officeDocument/2006/relationships/hyperlink" Target="https://www.canada.ca/en/index.html" TargetMode="External"/><Relationship Id="rId7" Type="http://schemas.openxmlformats.org/officeDocument/2006/relationships/settings" Target="settings.xml"/><Relationship Id="rId12" Type="http://schemas.openxmlformats.org/officeDocument/2006/relationships/hyperlink" Target="https://caul-cbua.ca/" TargetMode="External"/><Relationship Id="rId17" Type="http://schemas.openxmlformats.org/officeDocument/2006/relationships/hyperlink" Target="https://caul-cbua.ca/" TargetMode="External"/><Relationship Id="rId2" Type="http://schemas.openxmlformats.org/officeDocument/2006/relationships/customXml" Target="../customXml/item2.xml"/><Relationship Id="rId16" Type="http://schemas.openxmlformats.org/officeDocument/2006/relationships/hyperlink" Target="https://caul-cbua.pressbooks.pub/" TargetMode="External"/><Relationship Id="rId20" Type="http://schemas.openxmlformats.org/officeDocument/2006/relationships/hyperlink" Target="mailto:execdir@caul-cbua.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tlanticoer-relatlantique.c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tlanticoer-relatlantique.ca" TargetMode="External"/><Relationship Id="rId22"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hyperlink" Target="https://caul-cbu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3FCB55F0B044499DD6E1FF589FF24D" ma:contentTypeVersion="13" ma:contentTypeDescription="Create a new document." ma:contentTypeScope="" ma:versionID="02e2fd86d367f11f701d92ada596daab">
  <xsd:schema xmlns:xsd="http://www.w3.org/2001/XMLSchema" xmlns:xs="http://www.w3.org/2001/XMLSchema" xmlns:p="http://schemas.microsoft.com/office/2006/metadata/properties" xmlns:ns3="42c214f5-d838-4962-b0cd-97231e614f50" xmlns:ns4="31b5fa8f-a051-4a9c-b509-0bd5b7d763a4" targetNamespace="http://schemas.microsoft.com/office/2006/metadata/properties" ma:root="true" ma:fieldsID="256ade611d849919ee2224525b187b56" ns3:_="" ns4:_="">
    <xsd:import namespace="42c214f5-d838-4962-b0cd-97231e614f50"/>
    <xsd:import namespace="31b5fa8f-a051-4a9c-b509-0bd5b7d763a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214f5-d838-4962-b0cd-97231e614f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b5fa8f-a051-4a9c-b509-0bd5b7d763a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7E2388-ED93-4446-9069-C6C8CEE93D30}">
  <ds:schemaRefs>
    <ds:schemaRef ds:uri="http://schemas.microsoft.com/sharepoint/v3/contenttype/forms"/>
  </ds:schemaRefs>
</ds:datastoreItem>
</file>

<file path=customXml/itemProps2.xml><?xml version="1.0" encoding="utf-8"?>
<ds:datastoreItem xmlns:ds="http://schemas.openxmlformats.org/officeDocument/2006/customXml" ds:itemID="{0EB5DB5E-FD01-4434-81DC-CAFE7618A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214f5-d838-4962-b0cd-97231e614f50"/>
    <ds:schemaRef ds:uri="31b5fa8f-a051-4a9c-b509-0bd5b7d76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F71B82-6833-4A4B-8728-B2DF77BE5FF0}">
  <ds:schemaRefs>
    <ds:schemaRef ds:uri="http://schemas.openxmlformats.org/officeDocument/2006/bibliography"/>
  </ds:schemaRefs>
</ds:datastoreItem>
</file>

<file path=customXml/itemProps4.xml><?xml version="1.0" encoding="utf-8"?>
<ds:datastoreItem xmlns:ds="http://schemas.openxmlformats.org/officeDocument/2006/customXml" ds:itemID="{BF56CDB6-31AA-4BEE-A0FD-A96220EB44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1232</TotalTime>
  <Pages>3</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Holt</dc:creator>
  <cp:keywords/>
  <dc:description/>
  <cp:lastModifiedBy>Cynthia</cp:lastModifiedBy>
  <cp:revision>92</cp:revision>
  <dcterms:created xsi:type="dcterms:W3CDTF">2021-02-03T17:18:00Z</dcterms:created>
  <dcterms:modified xsi:type="dcterms:W3CDTF">2021-04-29T20:52:00Z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0x010100663FCB55F0B044499DD6E1FF589FF24D</vt:lpwstr>
  </property>
</Properties>
</file>