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CA0DB67" w:rsidP="300CF254" w:rsidRDefault="1CA0DB67" w14:paraId="0F7D7696" w14:textId="5490C742">
      <w:pPr>
        <w:pStyle w:val="Normal"/>
        <w:jc w:val="center"/>
        <w:rPr>
          <w:b w:val="0"/>
          <w:bCs w:val="0"/>
        </w:rPr>
      </w:pPr>
      <w:r w:rsidRPr="300CF254" w:rsidR="1CA0DB67">
        <w:rPr>
          <w:b w:val="1"/>
          <w:bCs w:val="1"/>
        </w:rPr>
        <w:t>BCOEL Steering Committee Meeting Minutes</w:t>
      </w:r>
      <w:r>
        <w:br/>
      </w:r>
      <w:r w:rsidR="190751FA">
        <w:rPr>
          <w:b w:val="0"/>
          <w:bCs w:val="0"/>
        </w:rPr>
        <w:t>September 21, 2021 1-2pm via Zoom</w:t>
      </w:r>
    </w:p>
    <w:p w:rsidR="43195CF2" w:rsidP="300CF254" w:rsidRDefault="43195CF2" w14:paraId="68CDC419" w14:textId="327C3171">
      <w:pPr>
        <w:pStyle w:val="Normal"/>
      </w:pPr>
      <w:r w:rsidRPr="510731B8" w:rsidR="0EB4CA09">
        <w:rPr>
          <w:b w:val="1"/>
          <w:bCs w:val="1"/>
        </w:rPr>
        <w:t>Attendees</w:t>
      </w:r>
      <w:r w:rsidR="0EB4CA09">
        <w:rPr/>
        <w:t xml:space="preserve">: Donna </w:t>
      </w:r>
      <w:r w:rsidR="7E07D3A7">
        <w:rPr/>
        <w:t xml:space="preserve">Langille </w:t>
      </w:r>
      <w:r w:rsidR="0EB4CA09">
        <w:rPr/>
        <w:t>(chair)</w:t>
      </w:r>
      <w:r w:rsidR="7687C0B7">
        <w:rPr/>
        <w:t xml:space="preserve">, </w:t>
      </w:r>
      <w:proofErr w:type="spellStart"/>
      <w:r w:rsidR="0EB4CA09">
        <w:rPr/>
        <w:t>Darcye</w:t>
      </w:r>
      <w:proofErr w:type="spellEnd"/>
      <w:r w:rsidR="0EB4CA09">
        <w:rPr/>
        <w:t xml:space="preserve"> </w:t>
      </w:r>
      <w:proofErr w:type="spellStart"/>
      <w:r w:rsidR="36EF0DFC">
        <w:rPr/>
        <w:t>Lovsin</w:t>
      </w:r>
      <w:proofErr w:type="spellEnd"/>
      <w:r w:rsidR="36EF0DFC">
        <w:rPr/>
        <w:t xml:space="preserve"> </w:t>
      </w:r>
      <w:r w:rsidR="0EB4CA09">
        <w:rPr/>
        <w:t>(</w:t>
      </w:r>
      <w:r w:rsidR="637F3AF1">
        <w:rPr/>
        <w:t>notetaker</w:t>
      </w:r>
      <w:r w:rsidR="0EB4CA09">
        <w:rPr/>
        <w:t xml:space="preserve">), </w:t>
      </w:r>
      <w:r w:rsidR="0EB4CA09">
        <w:rPr/>
        <w:t>Urooj</w:t>
      </w:r>
      <w:r w:rsidR="102A1B33">
        <w:rPr/>
        <w:t xml:space="preserve"> </w:t>
      </w:r>
      <w:r w:rsidRPr="510731B8" w:rsidR="102A1B33">
        <w:rPr>
          <w:rFonts w:ascii="Calibri" w:hAnsi="Calibri" w:eastAsia="Calibri" w:cs="Calibri"/>
          <w:noProof w:val="0"/>
          <w:sz w:val="22"/>
          <w:szCs w:val="22"/>
          <w:lang w:val="en-US"/>
        </w:rPr>
        <w:t>Nizami</w:t>
      </w:r>
      <w:r w:rsidR="0EB4CA09">
        <w:rPr/>
        <w:t>, Brenda</w:t>
      </w:r>
      <w:r w:rsidR="3C0D5167">
        <w:rPr/>
        <w:t xml:space="preserve"> </w:t>
      </w:r>
      <w:r w:rsidRPr="510731B8" w:rsidR="3C0D5167">
        <w:rPr>
          <w:rFonts w:ascii="Calibri" w:hAnsi="Calibri" w:eastAsia="Calibri" w:cs="Calibri"/>
          <w:noProof w:val="0"/>
          <w:sz w:val="22"/>
          <w:szCs w:val="22"/>
          <w:lang w:val="en-US"/>
        </w:rPr>
        <w:t>Smith</w:t>
      </w:r>
      <w:r w:rsidR="0EB4CA09">
        <w:rPr/>
        <w:t xml:space="preserve">, </w:t>
      </w:r>
      <w:r w:rsidR="0EB4CA09">
        <w:rPr/>
        <w:t>Hope</w:t>
      </w:r>
      <w:r w:rsidR="6D9C7967">
        <w:rPr/>
        <w:t xml:space="preserve"> </w:t>
      </w:r>
      <w:r w:rsidRPr="510731B8" w:rsidR="6D9C7967">
        <w:rPr>
          <w:rFonts w:ascii="Calibri" w:hAnsi="Calibri" w:eastAsia="Calibri" w:cs="Calibri"/>
          <w:noProof w:val="0"/>
          <w:sz w:val="22"/>
          <w:szCs w:val="22"/>
          <w:lang w:val="en-US"/>
        </w:rPr>
        <w:t>Power</w:t>
      </w:r>
      <w:r w:rsidR="0EB4CA09">
        <w:rPr/>
        <w:t>, Debra</w:t>
      </w:r>
      <w:r w:rsidR="40981E24">
        <w:rPr/>
        <w:t xml:space="preserve"> </w:t>
      </w:r>
      <w:r w:rsidRPr="510731B8" w:rsidR="53B1380D">
        <w:rPr>
          <w:rFonts w:ascii="Calibri" w:hAnsi="Calibri" w:eastAsia="Calibri" w:cs="Calibri"/>
          <w:noProof w:val="0"/>
          <w:sz w:val="22"/>
          <w:szCs w:val="22"/>
          <w:lang w:val="en-US"/>
        </w:rPr>
        <w:t>Flewelling</w:t>
      </w:r>
      <w:r w:rsidR="0EB4CA09">
        <w:rPr/>
        <w:t xml:space="preserve">, </w:t>
      </w:r>
      <w:r w:rsidR="0EB4CA09">
        <w:rPr/>
        <w:t>Lin</w:t>
      </w:r>
      <w:r w:rsidR="45987848">
        <w:rPr/>
        <w:t xml:space="preserve"> </w:t>
      </w:r>
      <w:r w:rsidRPr="510731B8" w:rsidR="45987848">
        <w:rPr>
          <w:rFonts w:ascii="Calibri" w:hAnsi="Calibri" w:eastAsia="Calibri" w:cs="Calibri"/>
          <w:noProof w:val="0"/>
          <w:sz w:val="22"/>
          <w:szCs w:val="22"/>
          <w:lang w:val="en-US"/>
        </w:rPr>
        <w:t>Brander</w:t>
      </w:r>
      <w:r w:rsidRPr="510731B8" w:rsidR="1DEE87E2">
        <w:rPr>
          <w:rFonts w:ascii="Calibri" w:hAnsi="Calibri" w:eastAsia="Calibri" w:cs="Calibri"/>
          <w:noProof w:val="0"/>
          <w:sz w:val="22"/>
          <w:szCs w:val="22"/>
          <w:lang w:val="en-US"/>
        </w:rPr>
        <w:t>, Reba Ouimet</w:t>
      </w:r>
      <w:r w:rsidRPr="510731B8" w:rsidR="2D24C3C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="2D24C3CC">
        <w:rPr/>
        <w:t xml:space="preserve">Martin </w:t>
      </w:r>
      <w:r w:rsidRPr="510731B8" w:rsidR="2D24C3CC">
        <w:rPr>
          <w:rFonts w:ascii="Calibri" w:hAnsi="Calibri" w:eastAsia="Calibri" w:cs="Calibri"/>
          <w:noProof w:val="0"/>
          <w:sz w:val="22"/>
          <w:szCs w:val="22"/>
          <w:lang w:val="en-US"/>
        </w:rPr>
        <w:t>Warkentin</w:t>
      </w:r>
      <w:r w:rsidRPr="510731B8" w:rsidR="07F27DED">
        <w:rPr>
          <w:rFonts w:ascii="Calibri" w:hAnsi="Calibri" w:eastAsia="Calibri" w:cs="Calibri"/>
          <w:noProof w:val="0"/>
          <w:sz w:val="22"/>
          <w:szCs w:val="22"/>
          <w:lang w:val="en-US"/>
        </w:rPr>
        <w:t>,</w:t>
      </w:r>
      <w:r w:rsidR="07F27DED">
        <w:rPr/>
        <w:t xml:space="preserve"> Amanda </w:t>
      </w:r>
      <w:r w:rsidRPr="510731B8" w:rsidR="07F27D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Grey, </w:t>
      </w:r>
      <w:r w:rsidR="07F27DED">
        <w:rPr/>
        <w:t>Caroline</w:t>
      </w:r>
      <w:r w:rsidRPr="510731B8" w:rsidR="07F27DE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Daniels, Kaitlyn Zheng (Guest)</w:t>
      </w:r>
      <w:r w:rsidRPr="510731B8" w:rsidR="6B0F11F1">
        <w:rPr>
          <w:rFonts w:ascii="Calibri" w:hAnsi="Calibri" w:eastAsia="Calibri" w:cs="Calibri"/>
          <w:noProof w:val="0"/>
          <w:sz w:val="22"/>
          <w:szCs w:val="22"/>
          <w:lang w:val="en-US"/>
        </w:rPr>
        <w:t>, Caroline Korbel</w:t>
      </w:r>
      <w:r w:rsidRPr="510731B8" w:rsidR="6E9BE85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="6E9BE85A">
        <w:rPr/>
        <w:t xml:space="preserve">Karen </w:t>
      </w:r>
      <w:r w:rsidRPr="510731B8" w:rsidR="6E9BE85A">
        <w:rPr>
          <w:rFonts w:ascii="Calibri" w:hAnsi="Calibri" w:eastAsia="Calibri" w:cs="Calibri"/>
          <w:noProof w:val="0"/>
          <w:sz w:val="22"/>
          <w:szCs w:val="22"/>
          <w:lang w:val="en-US"/>
        </w:rPr>
        <w:t>Meijer-Klein</w:t>
      </w:r>
    </w:p>
    <w:p w:rsidR="43195CF2" w:rsidP="510731B8" w:rsidRDefault="43195CF2" w14:paraId="0BAFDF8D" w14:textId="65078CB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10731B8" w:rsidR="0EB4CA09">
        <w:rPr>
          <w:b w:val="1"/>
          <w:bCs w:val="1"/>
        </w:rPr>
        <w:t>Regrets</w:t>
      </w:r>
      <w:r w:rsidR="0EB4CA09">
        <w:rPr/>
        <w:t>: Lindsay (on leave)</w:t>
      </w:r>
      <w:r w:rsidR="5B4DCEE8">
        <w:rPr/>
        <w:t xml:space="preserve">, </w:t>
      </w:r>
      <w:r w:rsidRPr="510731B8" w:rsidR="5B4DCEE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Ali de Haan, Roen </w:t>
      </w:r>
      <w:proofErr w:type="spellStart"/>
      <w:r w:rsidRPr="510731B8" w:rsidR="5B4DCEE8">
        <w:rPr>
          <w:rFonts w:ascii="Calibri" w:hAnsi="Calibri" w:eastAsia="Calibri" w:cs="Calibri"/>
          <w:noProof w:val="0"/>
          <w:sz w:val="22"/>
          <w:szCs w:val="22"/>
          <w:lang w:val="en-US"/>
        </w:rPr>
        <w:t>Janyk</w:t>
      </w:r>
      <w:proofErr w:type="spellEnd"/>
      <w:r w:rsidRPr="510731B8" w:rsidR="5B4DCEE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(on leave), Erin Fields</w:t>
      </w:r>
    </w:p>
    <w:p w:rsidR="2C8867EF" w:rsidP="510731B8" w:rsidRDefault="2C8867EF" w14:paraId="09A6B274" w14:textId="0711BB91">
      <w:pPr>
        <w:pStyle w:val="Normal"/>
        <w:spacing w:after="0" w:afterAutospacing="off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Meeting Agenda</w:t>
      </w:r>
    </w:p>
    <w:p w:rsidR="2C8867EF" w:rsidP="510731B8" w:rsidRDefault="2C8867EF" w14:paraId="067B990B" w14:textId="6E757A72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Welcome</w:t>
      </w:r>
    </w:p>
    <w:p w:rsidR="2C8867EF" w:rsidP="510731B8" w:rsidRDefault="2C8867EF" w14:paraId="3F626A1D" w14:textId="22F07E28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Agenda: Changes and additions</w:t>
      </w:r>
    </w:p>
    <w:p w:rsidR="2C8867EF" w:rsidP="510731B8" w:rsidRDefault="2C8867EF" w14:paraId="070BB9BA" w14:textId="1978E926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Approval of the September 20, 2021 meeting minutes</w:t>
      </w:r>
    </w:p>
    <w:p w:rsidR="2C8867EF" w:rsidP="510731B8" w:rsidRDefault="2C8867EF" w14:paraId="6E9A9903" w14:textId="6832B381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BCcampus</w:t>
      </w:r>
      <w:proofErr w:type="spellEnd"/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Presentation (Kaitlyn, 15 minutes)</w:t>
      </w:r>
    </w:p>
    <w:p w:rsidR="5229265B" w:rsidP="510731B8" w:rsidRDefault="5229265B" w14:paraId="7B0FDA9D" w14:textId="77AB7B54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522926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Demonstrated</w:t>
      </w:r>
      <w:r w:rsidRPr="510731B8" w:rsidR="45526DC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a new initiative by BCcampus - the</w:t>
      </w:r>
      <w:r w:rsidRPr="510731B8" w:rsidR="5229265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Open Textbooks for Courses Finder</w:t>
      </w:r>
    </w:p>
    <w:p w:rsidR="1A1972E7" w:rsidP="429D6712" w:rsidRDefault="1A1972E7" w14:paraId="57677239" w14:textId="726AA583">
      <w:pPr>
        <w:pStyle w:val="ListParagraph"/>
        <w:numPr>
          <w:ilvl w:val="1"/>
          <w:numId w:val="19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D6712" w:rsidR="1A1972E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The Open Textbooks for Course Finder u</w:t>
      </w:r>
      <w:r w:rsidRPr="429D6712" w:rsidR="0AD63D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</w:t>
      </w:r>
      <w:r w:rsidRPr="429D6712" w:rsidR="789412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es</w:t>
      </w:r>
      <w:r w:rsidRPr="429D6712" w:rsidR="0AD63D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the BC course transfer guide</w:t>
      </w:r>
      <w:r w:rsidRPr="429D6712" w:rsidR="07A083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to </w:t>
      </w:r>
      <w:r w:rsidRPr="429D6712" w:rsidR="3B6C6A7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identify</w:t>
      </w:r>
      <w:r w:rsidRPr="429D6712" w:rsidR="07A083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if an open textbook </w:t>
      </w:r>
      <w:r w:rsidRPr="429D6712" w:rsidR="111AB4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at</w:t>
      </w:r>
      <w:r w:rsidRPr="429D6712" w:rsidR="07A083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one institution is being used in a course </w:t>
      </w:r>
      <w:r w:rsidRPr="429D6712" w:rsidR="356414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that has </w:t>
      </w:r>
      <w:r w:rsidRPr="429D6712" w:rsidR="07A0835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transferrable courses at other institutions in BC </w:t>
      </w:r>
    </w:p>
    <w:p w:rsidR="4F423A2C" w:rsidP="510731B8" w:rsidRDefault="4F423A2C" w14:paraId="199A391A" w14:textId="6E5B20B3">
      <w:pPr>
        <w:pStyle w:val="ListParagraph"/>
        <w:numPr>
          <w:ilvl w:val="2"/>
          <w:numId w:val="19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b61c278b379d419c">
        <w:r w:rsidRPr="510731B8" w:rsidR="4F423A2C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https://www.bctransferguide.ca/</w:t>
        </w:r>
      </w:hyperlink>
      <w:r w:rsidRPr="510731B8" w:rsidR="4F423A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</w:p>
    <w:p w:rsidR="3E7027F5" w:rsidP="510731B8" w:rsidRDefault="3E7027F5" w14:paraId="4BC3D09D" w14:textId="453FC766">
      <w:pPr>
        <w:pStyle w:val="ListParagraph"/>
        <w:numPr>
          <w:ilvl w:val="1"/>
          <w:numId w:val="19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3E702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Everyone </w:t>
      </w:r>
      <w:r w:rsidRPr="510731B8" w:rsidR="717185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was </w:t>
      </w:r>
      <w:r w:rsidRPr="510731B8" w:rsidR="3E7027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very excited for this project – members have wanted this for a long time!</w:t>
      </w:r>
    </w:p>
    <w:p w:rsidR="5EEBE5EC" w:rsidP="510731B8" w:rsidRDefault="5EEBE5EC" w14:paraId="18FEDB96" w14:textId="6A546E61">
      <w:pPr>
        <w:pStyle w:val="ListParagraph"/>
        <w:numPr>
          <w:ilvl w:val="1"/>
          <w:numId w:val="19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5EEBE5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The Course Finder will be soft launched this fall and officially launched in the new year. </w:t>
      </w:r>
    </w:p>
    <w:p w:rsidR="5EEBE5EC" w:rsidP="429D6712" w:rsidRDefault="5EEBE5EC" w14:paraId="5E0B2F82" w14:textId="7280214E">
      <w:pPr>
        <w:pStyle w:val="ListParagraph"/>
        <w:numPr>
          <w:ilvl w:val="1"/>
          <w:numId w:val="19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9D6712" w:rsidR="5EEBE5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If members of BCOEL have idea</w:t>
      </w:r>
      <w:r w:rsidRPr="429D6712" w:rsidR="03341E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</w:t>
      </w:r>
      <w:r w:rsidRPr="429D6712" w:rsidR="5EEBE5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for </w:t>
      </w:r>
      <w:r w:rsidRPr="429D6712" w:rsidR="6F2CB2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sharing this project</w:t>
      </w:r>
      <w:r w:rsidRPr="429D6712" w:rsidR="5EEBE5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, please pass them along.</w:t>
      </w:r>
    </w:p>
    <w:p w:rsidR="510731B8" w:rsidP="510731B8" w:rsidRDefault="510731B8" w14:paraId="64F53416" w14:textId="2E3EE9A7">
      <w:pPr>
        <w:pStyle w:val="Normal"/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</w:p>
    <w:p w:rsidR="2C8867EF" w:rsidP="510731B8" w:rsidRDefault="2C8867EF" w14:paraId="5DBC0138" w14:textId="3336B835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Research Project at BCIT (Lin and Rosario, 10 minutes)</w:t>
      </w:r>
    </w:p>
    <w:p w:rsidR="022672A8" w:rsidP="510731B8" w:rsidRDefault="022672A8" w14:paraId="6DCBFEA2" w14:textId="3432EF5A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022672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BCIT </w:t>
      </w:r>
      <w:r w:rsidRPr="510731B8" w:rsidR="2FA7B0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Learning </w:t>
      </w:r>
      <w:r w:rsidRPr="510731B8" w:rsidR="363D99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and Teaching C</w:t>
      </w:r>
      <w:r w:rsidRPr="510731B8" w:rsidR="4E0DD0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enter</w:t>
      </w:r>
      <w:r w:rsidRPr="510731B8" w:rsidR="2FA7B0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– what can we do to support an increase in uptake of O</w:t>
      </w:r>
      <w:r w:rsidRPr="510731B8" w:rsidR="6DC8550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ER</w:t>
      </w:r>
      <w:r w:rsidRPr="510731B8" w:rsidR="2FA7B0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s? In classroom and online course design.</w:t>
      </w:r>
    </w:p>
    <w:p w:rsidR="5B9CF61B" w:rsidP="510731B8" w:rsidRDefault="5B9CF61B" w14:paraId="57BDE617" w14:textId="2448CD49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5B9CF6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Research project to review 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what BCIT is </w:t>
      </w:r>
      <w:r w:rsidRPr="510731B8" w:rsidR="1BDB0DA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currently 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doing and how successful the</w:t>
      </w:r>
      <w:r w:rsidRPr="510731B8" w:rsidR="1C0A601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ir OER programs 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are – are there other strategies BCIT can focus on based on </w:t>
      </w:r>
      <w:r w:rsidRPr="510731B8" w:rsidR="37ED25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baseline 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data</w:t>
      </w:r>
      <w:r w:rsidRPr="510731B8" w:rsidR="2AC91DC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at BCIT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?</w:t>
      </w:r>
    </w:p>
    <w:p w:rsidR="449074FB" w:rsidP="510731B8" w:rsidRDefault="449074FB" w14:paraId="1CBFD586" w14:textId="393B40E9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Bringing </w:t>
      </w:r>
      <w:r w:rsidRPr="510731B8" w:rsidR="794CEB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the project 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to the group for suggestions on collecting baseline data on other </w:t>
      </w:r>
      <w:r w:rsidRPr="510731B8" w:rsidR="40B77B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institutions' OER programs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for comparison </w:t>
      </w:r>
    </w:p>
    <w:p w:rsidR="449074FB" w:rsidP="510731B8" w:rsidRDefault="449074FB" w14:paraId="0AEBEE08" w14:textId="1B0D5E81">
      <w:pPr>
        <w:pStyle w:val="ListParagraph"/>
        <w:numPr>
          <w:ilvl w:val="2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Which 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institutions</w:t>
      </w:r>
      <w:r w:rsidRPr="510731B8" w:rsidR="449074F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have grant programs, what are you doing for PD, zed-cred programs?</w:t>
      </w:r>
    </w:p>
    <w:p w:rsidR="4C290E8E" w:rsidP="510731B8" w:rsidRDefault="4C290E8E" w14:paraId="142EBD6F" w14:textId="2899116F">
      <w:pPr>
        <w:pStyle w:val="ListParagraph"/>
        <w:numPr>
          <w:ilvl w:val="2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4C290E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Does BCOEL have any ideas for going about this? Survey? Padlet?</w:t>
      </w:r>
      <w:r w:rsidRPr="510731B8" w:rsidR="2C6D3A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(Group thought something more interactive than a survey was best – </w:t>
      </w:r>
      <w:proofErr w:type="spellStart"/>
      <w:r w:rsidRPr="510731B8" w:rsidR="2C6D3A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ie</w:t>
      </w:r>
      <w:proofErr w:type="spellEnd"/>
      <w:r w:rsidRPr="510731B8" w:rsidR="2C6D3A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. A </w:t>
      </w:r>
      <w:proofErr w:type="spellStart"/>
      <w:r w:rsidRPr="510731B8" w:rsidR="2C6D3A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padlet</w:t>
      </w:r>
      <w:proofErr w:type="spellEnd"/>
      <w:r w:rsidRPr="510731B8" w:rsidR="2C6D3A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or Google doc)</w:t>
      </w:r>
    </w:p>
    <w:p w:rsidR="7F4A1746" w:rsidP="510731B8" w:rsidRDefault="7F4A1746" w14:paraId="3F161E19" w14:textId="2F4204FA">
      <w:pPr>
        <w:pStyle w:val="ListParagraph"/>
        <w:numPr>
          <w:ilvl w:val="1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CARL did an environmental scan </w:t>
      </w:r>
      <w:r w:rsidRPr="510731B8" w:rsidR="211022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using information from institution’s websites (a lot of work) </w:t>
      </w:r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- </w:t>
      </w:r>
      <w:hyperlink r:id="Rf2519c00cedc4c65">
        <w:r w:rsidRPr="510731B8" w:rsidR="7F4A17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https://www.carl-abrc.ca/wp-content/uploads/2020/07/OEWG_environmental_scan_eng.pdf</w:t>
        </w:r>
      </w:hyperlink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</w:p>
    <w:p w:rsidR="7F4A1746" w:rsidP="510731B8" w:rsidRDefault="7F4A1746" w14:paraId="0E94958B" w14:textId="13B0639C">
      <w:pPr>
        <w:pStyle w:val="ListParagraph"/>
        <w:numPr>
          <w:ilvl w:val="1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Open Education </w:t>
      </w:r>
      <w:r w:rsidRPr="510731B8" w:rsidR="407363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Service</w:t>
      </w:r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Evaluation [Template</w:t>
      </w:r>
      <w:r w:rsidRPr="510731B8" w:rsidR="00CD5E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from UBC</w:t>
      </w:r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] - </w:t>
      </w:r>
      <w:hyperlink r:id="R6cfdf1944be34034">
        <w:r w:rsidRPr="510731B8" w:rsidR="7F4A17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https://docs.google.com/document/d/1TnF9iRqwJ7KohMElMxeTAP2aRxNDK9nWUYxvfBheZMA/edit</w:t>
        </w:r>
      </w:hyperlink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</w:p>
    <w:p w:rsidR="7F4A1746" w:rsidP="510731B8" w:rsidRDefault="7F4A1746" w14:paraId="021AEEA5" w14:textId="3F58230B">
      <w:pPr>
        <w:pStyle w:val="ListParagraph"/>
        <w:numPr>
          <w:ilvl w:val="1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OE Strategy Discussion Summary</w:t>
      </w:r>
      <w:r w:rsidRPr="510731B8" w:rsidR="160683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- discussion with BCOEL and OER strategy/supports across institutions</w:t>
      </w:r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- </w:t>
      </w:r>
      <w:hyperlink r:id="R534a29366f984701">
        <w:r w:rsidRPr="510731B8" w:rsidR="7F4A1746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https://docs.google.com/document/d/1oh6nTacqyQEuOAJQIz37QrffNfdCBcrOVdPQNDL9aa4/edit</w:t>
        </w:r>
      </w:hyperlink>
      <w:r w:rsidRPr="510731B8" w:rsidR="7F4A174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</w:p>
    <w:p w:rsidR="20930839" w:rsidP="510731B8" w:rsidRDefault="20930839" w14:paraId="1AE5FF22" w14:textId="773F7E96">
      <w:pPr>
        <w:pStyle w:val="ListParagraph"/>
        <w:numPr>
          <w:ilvl w:val="1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2093083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Question - </w:t>
      </w:r>
      <w:r w:rsidRPr="510731B8" w:rsidR="39AF08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Should BCOEL do a survey </w:t>
      </w:r>
      <w:r w:rsidRPr="510731B8" w:rsidR="180571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of institution’s open ed programs each</w:t>
      </w:r>
      <w:r w:rsidRPr="510731B8" w:rsidR="39AF08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year so this information is up to date and available? Way to track data over time.</w:t>
      </w:r>
    </w:p>
    <w:p w:rsidR="510731B8" w:rsidP="510731B8" w:rsidRDefault="510731B8" w14:paraId="78EAAF57" w14:textId="3A1ED58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</w:p>
    <w:p w:rsidR="05C3107E" w:rsidP="510731B8" w:rsidRDefault="05C3107E" w14:paraId="337E5D56" w14:textId="6416EC9B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  <w:r w:rsidRPr="510731B8" w:rsidR="05C310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Add to agenda next week</w:t>
      </w:r>
      <w:r w:rsidRPr="510731B8" w:rsidR="5D4C8F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– Donna action item</w:t>
      </w:r>
    </w:p>
    <w:p w:rsidR="05C3107E" w:rsidP="510731B8" w:rsidRDefault="05C3107E" w14:paraId="6DDDFECA" w14:textId="3AA08CF6">
      <w:pPr>
        <w:pStyle w:val="ListParagraph"/>
        <w:numPr>
          <w:ilvl w:val="1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05C310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Should we extend BCOEL </w:t>
      </w:r>
      <w:r w:rsidRPr="510731B8" w:rsidR="3342994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steering committee </w:t>
      </w:r>
      <w:r w:rsidRPr="510731B8" w:rsidR="05C310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membership to other BC institutions so we have a larger reach? </w:t>
      </w:r>
    </w:p>
    <w:p w:rsidR="05C3107E" w:rsidP="510731B8" w:rsidRDefault="05C3107E" w14:paraId="5604946B" w14:textId="65FDF1A4">
      <w:pPr>
        <w:pStyle w:val="ListParagraph"/>
        <w:numPr>
          <w:ilvl w:val="1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05C310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BCOEL previously decided to not include members on the Steering Committee unless they could commit to being on a working group – do we want to change this?</w:t>
      </w:r>
    </w:p>
    <w:p w:rsidR="1896E674" w:rsidP="510731B8" w:rsidRDefault="1896E674" w14:paraId="72AB2959" w14:textId="14767091">
      <w:pPr>
        <w:pStyle w:val="ListParagraph"/>
        <w:numPr>
          <w:ilvl w:val="1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896E6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Discuss next meeting. </w:t>
      </w:r>
    </w:p>
    <w:p w:rsidR="510731B8" w:rsidP="510731B8" w:rsidRDefault="510731B8" w14:paraId="73B18099" w14:textId="48DA60D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</w:p>
    <w:p w:rsidR="2C8867EF" w:rsidP="510731B8" w:rsidRDefault="2C8867EF" w14:paraId="22420E82" w14:textId="4AC575FC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Assigning DOI/Handles to OER (Donna)</w:t>
      </w:r>
    </w:p>
    <w:p w:rsidR="10988A36" w:rsidP="510731B8" w:rsidRDefault="10988A36" w14:paraId="02E95023" w14:textId="4826E3DC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Do institutions apply DOIs to one instance of an open textbook in </w:t>
      </w:r>
      <w:r w:rsidRPr="510731B8" w:rsidR="513EEFA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their IR </w:t>
      </w: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or </w:t>
      </w:r>
      <w:r w:rsidRPr="510731B8" w:rsidR="5A24375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do they assign </w:t>
      </w: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 DOI for each element of a book (</w:t>
      </w:r>
      <w:proofErr w:type="spellStart"/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ie</w:t>
      </w:r>
      <w:proofErr w:type="spellEnd"/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. Each video)</w:t>
      </w:r>
    </w:p>
    <w:p w:rsidR="10988A36" w:rsidP="510731B8" w:rsidRDefault="10988A36" w14:paraId="35A2F87C" w14:textId="533A1C7C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ISBN vs. DOI for open textbooks</w:t>
      </w:r>
      <w:r w:rsidRPr="510731B8" w:rsidR="7FBDEF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? Most institutions only supplying an ISBN.</w:t>
      </w:r>
    </w:p>
    <w:p w:rsidR="7FBDEF7F" w:rsidP="510731B8" w:rsidRDefault="7FBDEF7F" w14:paraId="179E31A8" w14:textId="15201557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7FBDEF7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Question - </w:t>
      </w: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What is the point of assigning DOIs to individual elements of a book? Maybe if a user can make a case for why they need a DOI</w:t>
      </w:r>
    </w:p>
    <w:p w:rsidR="10988A36" w:rsidP="510731B8" w:rsidRDefault="10988A36" w14:paraId="24E22AFD" w14:textId="15C92C48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BCIT OJS assigns DOI – but that is fairly new, so mostly they assign ISBNs at this point</w:t>
      </w:r>
    </w:p>
    <w:p w:rsidR="10988A36" w:rsidP="510731B8" w:rsidRDefault="10988A36" w14:paraId="4DEB573C" w14:textId="415C581E">
      <w:pPr>
        <w:pStyle w:val="ListParagraph"/>
        <w:numPr>
          <w:ilvl w:val="2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OJS </w:t>
      </w:r>
      <w:r w:rsidRPr="510731B8" w:rsidR="2F9968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can</w:t>
      </w: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assign a DOI but unless you have a subscription to a DOI service the DOI </w:t>
      </w:r>
      <w:r w:rsidRPr="510731B8" w:rsidR="55B5609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does not</w:t>
      </w:r>
      <w:r w:rsidRPr="510731B8" w:rsidR="10988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get registered anywhere and is not useful </w:t>
      </w:r>
    </w:p>
    <w:p w:rsidR="03FC514F" w:rsidP="510731B8" w:rsidRDefault="03FC514F" w14:paraId="6973311E" w14:textId="3C150AE7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03FC51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Still a</w:t>
      </w:r>
      <w:r w:rsidRPr="510731B8" w:rsidR="0EEBDB7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  <w:r w:rsidRPr="510731B8" w:rsidR="03FC51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n</w:t>
      </w:r>
      <w:r w:rsidRPr="510731B8" w:rsidR="03FC51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ew</w:t>
      </w:r>
      <w:r w:rsidRPr="510731B8" w:rsidR="68FBAD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– </w:t>
      </w:r>
      <w:r w:rsidRPr="510731B8" w:rsidR="183841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few</w:t>
      </w:r>
      <w:r w:rsidRPr="510731B8" w:rsidR="68FBADA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institutions are offering DOIs</w:t>
      </w:r>
      <w:r w:rsidRPr="510731B8" w:rsidR="62D39C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right now</w:t>
      </w:r>
    </w:p>
    <w:p w:rsidR="510731B8" w:rsidP="510731B8" w:rsidRDefault="510731B8" w14:paraId="6CE152D3" w14:textId="396DBB4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</w:p>
    <w:p w:rsidR="2C8867EF" w:rsidP="510731B8" w:rsidRDefault="2C8867EF" w14:paraId="563A9EC9" w14:textId="2E909905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Round table discussion &amp; Open Access Week (Oct 25 – 31) Updates</w:t>
      </w:r>
    </w:p>
    <w:p w:rsidR="65EA8DE4" w:rsidP="510731B8" w:rsidRDefault="65EA8DE4" w14:paraId="5F656C4B" w14:textId="100EE628">
      <w:pPr>
        <w:pStyle w:val="ListParagraph"/>
        <w:numPr>
          <w:ilvl w:val="1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5EA8D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BCIT – </w:t>
      </w:r>
      <w:r w:rsidRPr="510731B8" w:rsidR="65EA8DE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in person event for new engineering book launch (Wednesday @ 11:30) </w:t>
      </w:r>
      <w:r w:rsidRPr="510731B8" w:rsidR="7FD61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- </w:t>
      </w:r>
      <w:hyperlink r:id="R7d537b9c52cc49d7">
        <w:r w:rsidRPr="510731B8" w:rsidR="7FD61F2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https://pressbooks.bccampus.ca/engineeringsystems/</w:t>
        </w:r>
      </w:hyperlink>
      <w:r w:rsidRPr="510731B8" w:rsidR="7FD61F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</w:p>
    <w:p w:rsidR="324042C7" w:rsidP="510731B8" w:rsidRDefault="324042C7" w14:paraId="63CB4550" w14:textId="77141AF7">
      <w:pPr>
        <w:pStyle w:val="ListParagraph"/>
        <w:numPr>
          <w:ilvl w:val="2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324042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Zoom event looking at past open education grantees and the impact the grant had on their teaching and OER (Thursday @ 11:30)</w:t>
      </w:r>
    </w:p>
    <w:p w:rsidR="3FFFD84B" w:rsidP="510731B8" w:rsidRDefault="3FFFD84B" w14:paraId="6AC4109A" w14:textId="5CC42BDB">
      <w:pPr>
        <w:pStyle w:val="ListParagraph"/>
        <w:numPr>
          <w:ilvl w:val="1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3FFFD8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UBC – Indigenous knowledge and open education symposium – October 22, 10:00-1:00 - </w:t>
      </w:r>
      <w:hyperlink r:id="R3321fc7c5b394b9c">
        <w:r w:rsidRPr="510731B8" w:rsidR="3FFFD84B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lang w:val="en-US"/>
          </w:rPr>
          <w:t>https://libcal.library.ubc.ca/event/3623290</w:t>
        </w:r>
      </w:hyperlink>
      <w:r w:rsidRPr="510731B8" w:rsidR="3FFFD8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</w:p>
    <w:p w:rsidR="14CCC0CA" w:rsidP="510731B8" w:rsidRDefault="14CCC0CA" w14:paraId="39FA9288" w14:textId="42981421">
      <w:pPr>
        <w:pStyle w:val="ListParagraph"/>
        <w:numPr>
          <w:ilvl w:val="1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4CCC0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Douglas – inviting people to come and talk about OER and open access</w:t>
      </w:r>
    </w:p>
    <w:p w:rsidR="14CCC0CA" w:rsidP="510731B8" w:rsidRDefault="14CCC0CA" w14:paraId="67E9E2D8" w14:textId="60268EEF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4CCC0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Students creating a video </w:t>
      </w:r>
    </w:p>
    <w:p w:rsidR="14CCC0CA" w:rsidP="510731B8" w:rsidRDefault="14CCC0CA" w14:paraId="430086B7" w14:textId="6B03256F">
      <w:pPr>
        <w:pStyle w:val="ListParagraph"/>
        <w:numPr>
          <w:ilvl w:val="1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4CCC0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JIBC – first open education working group meeting </w:t>
      </w:r>
    </w:p>
    <w:p w:rsidR="14CCC0CA" w:rsidP="510731B8" w:rsidRDefault="14CCC0CA" w14:paraId="399F676E" w14:textId="3322A8EA">
      <w:pPr>
        <w:pStyle w:val="ListParagraph"/>
        <w:numPr>
          <w:ilvl w:val="1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4CCC0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TRU – combination of open access and OER – all online </w:t>
      </w:r>
    </w:p>
    <w:p w:rsidR="14CCC0CA" w:rsidP="510731B8" w:rsidRDefault="14CCC0CA" w14:paraId="679DCD32" w14:textId="232B9236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4CCC0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Intro to OER</w:t>
      </w:r>
    </w:p>
    <w:p w:rsidR="14CCC0CA" w:rsidP="510731B8" w:rsidRDefault="14CCC0CA" w14:paraId="5260814B" w14:textId="3CE5960C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4CCC0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Showcase of grantees</w:t>
      </w:r>
    </w:p>
    <w:p w:rsidR="14CCC0CA" w:rsidP="510731B8" w:rsidRDefault="14CCC0CA" w14:paraId="1FEEA4D3" w14:textId="1486C976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4CCC0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Creative Commons workshop</w:t>
      </w:r>
    </w:p>
    <w:p w:rsidR="14CCC0CA" w:rsidP="510731B8" w:rsidRDefault="14CCC0CA" w14:paraId="4A7BEB41" w14:textId="69BF3440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4CCC0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Scholarly Communications – intro to open access and research</w:t>
      </w:r>
    </w:p>
    <w:p w:rsidR="633EED3E" w:rsidP="510731B8" w:rsidRDefault="633EED3E" w14:paraId="0365BEAF" w14:textId="5F97A3CB">
      <w:pPr>
        <w:pStyle w:val="ListParagraph"/>
        <w:numPr>
          <w:ilvl w:val="1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33EED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Who is working from home?</w:t>
      </w:r>
    </w:p>
    <w:p w:rsidR="633EED3E" w:rsidP="510731B8" w:rsidRDefault="633EED3E" w14:paraId="39C32030" w14:textId="77BA9AD0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33EED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JIBC – full-time, but in discussions</w:t>
      </w:r>
      <w:r w:rsidRPr="510731B8" w:rsidR="155271D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for future hybrid model</w:t>
      </w:r>
    </w:p>
    <w:p w:rsidR="633EED3E" w:rsidP="510731B8" w:rsidRDefault="633EED3E" w14:paraId="356C2D5F" w14:textId="7AE761B6">
      <w:pPr>
        <w:pStyle w:val="ListParagraph"/>
        <w:numPr>
          <w:ilvl w:val="2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33EED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BCIT – part-time WFH/On campus</w:t>
      </w:r>
    </w:p>
    <w:p w:rsidR="633EED3E" w:rsidP="510731B8" w:rsidRDefault="633EED3E" w14:paraId="5D60458D" w14:textId="738B582B">
      <w:pPr>
        <w:pStyle w:val="ListParagraph"/>
        <w:numPr>
          <w:ilvl w:val="2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33EED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TRU – part-time WFH/On campus</w:t>
      </w:r>
    </w:p>
    <w:p w:rsidR="633EED3E" w:rsidP="510731B8" w:rsidRDefault="633EED3E" w14:paraId="7552AF2A" w14:textId="1F82EFDE">
      <w:pPr>
        <w:pStyle w:val="ListParagraph"/>
        <w:numPr>
          <w:ilvl w:val="2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33EED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Douglas – full-time, but in discussions</w:t>
      </w:r>
      <w:r w:rsidRPr="510731B8" w:rsidR="74A4E4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for future hybrid model</w:t>
      </w:r>
    </w:p>
    <w:p w:rsidR="633EED3E" w:rsidP="510731B8" w:rsidRDefault="633EED3E" w14:paraId="5E2B6600" w14:textId="23C9DA05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33EED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UBCO – not 100% remote, but flexible </w:t>
      </w:r>
    </w:p>
    <w:p w:rsidR="633EED3E" w:rsidP="510731B8" w:rsidRDefault="633EED3E" w14:paraId="55BD3CEE" w14:textId="3C3B52FA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33EED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SFU – varies across divisions/roles/locations - most part-time </w:t>
      </w:r>
    </w:p>
    <w:p w:rsidR="633EED3E" w:rsidP="510731B8" w:rsidRDefault="633EED3E" w14:paraId="49A03218" w14:textId="6D149612">
      <w:pPr>
        <w:pStyle w:val="ListParagraph"/>
        <w:numPr>
          <w:ilvl w:val="2"/>
          <w:numId w:val="19"/>
        </w:numPr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633EED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UFV – still some figuring out to do, but mostly on campus </w:t>
      </w:r>
    </w:p>
    <w:p w:rsidR="510731B8" w:rsidP="510731B8" w:rsidRDefault="510731B8" w14:paraId="423C1487" w14:textId="6D3450B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</w:pPr>
    </w:p>
    <w:p w:rsidR="2C8867EF" w:rsidP="510731B8" w:rsidRDefault="2C8867EF" w14:paraId="70D6E3B9" w14:textId="169D1794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2C8867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Adjournment</w:t>
      </w:r>
      <w:r w:rsidRPr="510731B8" w:rsidR="13AAC8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</w:t>
      </w:r>
    </w:p>
    <w:p w:rsidR="13AAC8C0" w:rsidP="510731B8" w:rsidRDefault="13AAC8C0" w14:paraId="1CADF29D" w14:textId="7EAD7F78">
      <w:pPr>
        <w:pStyle w:val="ListParagraph"/>
        <w:numPr>
          <w:ilvl w:val="1"/>
          <w:numId w:val="19"/>
        </w:numPr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0731B8" w:rsidR="13AAC8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>Meeting adjourned at 1:57pm. Next meeting is Monday, November 15</w:t>
      </w:r>
      <w:r w:rsidRPr="510731B8" w:rsidR="13AAC8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vertAlign w:val="superscript"/>
          <w:lang w:val="en-US"/>
        </w:rPr>
        <w:t>th</w:t>
      </w:r>
      <w:r w:rsidRPr="510731B8" w:rsidR="13AAC8C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lang w:val="en-US"/>
        </w:rPr>
        <w:t xml:space="preserve"> from 1:00-2:00pm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365B43"/>
    <w:rsid w:val="00217581"/>
    <w:rsid w:val="00870795"/>
    <w:rsid w:val="00A9CFC8"/>
    <w:rsid w:val="00AD4BC6"/>
    <w:rsid w:val="00B858CD"/>
    <w:rsid w:val="00CD5E66"/>
    <w:rsid w:val="022672A8"/>
    <w:rsid w:val="02D28264"/>
    <w:rsid w:val="02DBE7D1"/>
    <w:rsid w:val="03341ED6"/>
    <w:rsid w:val="03FC514F"/>
    <w:rsid w:val="05C3107E"/>
    <w:rsid w:val="05DF09C1"/>
    <w:rsid w:val="077ADA22"/>
    <w:rsid w:val="07A0835D"/>
    <w:rsid w:val="07ADE10D"/>
    <w:rsid w:val="07F27DED"/>
    <w:rsid w:val="085F53E8"/>
    <w:rsid w:val="0A91ACEE"/>
    <w:rsid w:val="0AD63DD3"/>
    <w:rsid w:val="0B0BFE24"/>
    <w:rsid w:val="0BD1573C"/>
    <w:rsid w:val="0BDB14C7"/>
    <w:rsid w:val="0C4E4B45"/>
    <w:rsid w:val="0C9BF274"/>
    <w:rsid w:val="0CB17EAF"/>
    <w:rsid w:val="0EAED0E4"/>
    <w:rsid w:val="0EB4CA09"/>
    <w:rsid w:val="0EEBDB73"/>
    <w:rsid w:val="0FE02245"/>
    <w:rsid w:val="0FE8C8C3"/>
    <w:rsid w:val="102A1B33"/>
    <w:rsid w:val="10988A36"/>
    <w:rsid w:val="111AB466"/>
    <w:rsid w:val="11614A99"/>
    <w:rsid w:val="11EB95EA"/>
    <w:rsid w:val="11F46978"/>
    <w:rsid w:val="139AE6C0"/>
    <w:rsid w:val="13AAC8C0"/>
    <w:rsid w:val="14CCC0CA"/>
    <w:rsid w:val="14D9EF6F"/>
    <w:rsid w:val="153FAD89"/>
    <w:rsid w:val="155271D7"/>
    <w:rsid w:val="16068320"/>
    <w:rsid w:val="160F0C19"/>
    <w:rsid w:val="16C71565"/>
    <w:rsid w:val="16C7DA9B"/>
    <w:rsid w:val="16FA3552"/>
    <w:rsid w:val="180571C1"/>
    <w:rsid w:val="18384192"/>
    <w:rsid w:val="1896E674"/>
    <w:rsid w:val="190751FA"/>
    <w:rsid w:val="1946ACDB"/>
    <w:rsid w:val="19693AA5"/>
    <w:rsid w:val="19939055"/>
    <w:rsid w:val="1A1972E7"/>
    <w:rsid w:val="1B0B5771"/>
    <w:rsid w:val="1BC1C091"/>
    <w:rsid w:val="1BDB0DA2"/>
    <w:rsid w:val="1C0A6013"/>
    <w:rsid w:val="1CA0DB67"/>
    <w:rsid w:val="1D0D9850"/>
    <w:rsid w:val="1D8CB0D4"/>
    <w:rsid w:val="1DEE87E2"/>
    <w:rsid w:val="1F288135"/>
    <w:rsid w:val="1FA663C5"/>
    <w:rsid w:val="20930839"/>
    <w:rsid w:val="21102202"/>
    <w:rsid w:val="22CB4C44"/>
    <w:rsid w:val="23980507"/>
    <w:rsid w:val="271A6ABD"/>
    <w:rsid w:val="286893EF"/>
    <w:rsid w:val="291B711E"/>
    <w:rsid w:val="2944F4ED"/>
    <w:rsid w:val="2A3FB616"/>
    <w:rsid w:val="2A6F6797"/>
    <w:rsid w:val="2AC91DC8"/>
    <w:rsid w:val="2B2CDE6B"/>
    <w:rsid w:val="2C6D3A35"/>
    <w:rsid w:val="2C833690"/>
    <w:rsid w:val="2C8867EF"/>
    <w:rsid w:val="2CE19ED3"/>
    <w:rsid w:val="2D24C3CC"/>
    <w:rsid w:val="2D7FD678"/>
    <w:rsid w:val="2D89AC41"/>
    <w:rsid w:val="2E647F2D"/>
    <w:rsid w:val="2F2404BB"/>
    <w:rsid w:val="2F9968DA"/>
    <w:rsid w:val="2FA7B018"/>
    <w:rsid w:val="300158A0"/>
    <w:rsid w:val="300CF254"/>
    <w:rsid w:val="324042C7"/>
    <w:rsid w:val="325D1D64"/>
    <w:rsid w:val="33429943"/>
    <w:rsid w:val="35641476"/>
    <w:rsid w:val="363D993C"/>
    <w:rsid w:val="36EF0DFC"/>
    <w:rsid w:val="37ED250C"/>
    <w:rsid w:val="384F2972"/>
    <w:rsid w:val="394D844F"/>
    <w:rsid w:val="39AF08A5"/>
    <w:rsid w:val="3B6C6A78"/>
    <w:rsid w:val="3BF14CEC"/>
    <w:rsid w:val="3C0D5167"/>
    <w:rsid w:val="3CAA1B6E"/>
    <w:rsid w:val="3D7CDE95"/>
    <w:rsid w:val="3E7027F5"/>
    <w:rsid w:val="3EA03958"/>
    <w:rsid w:val="3ED97DE5"/>
    <w:rsid w:val="3F903AE7"/>
    <w:rsid w:val="3F9743A3"/>
    <w:rsid w:val="3FFFD84B"/>
    <w:rsid w:val="403C09B9"/>
    <w:rsid w:val="40736391"/>
    <w:rsid w:val="40981E24"/>
    <w:rsid w:val="40B77B4B"/>
    <w:rsid w:val="40DF5E53"/>
    <w:rsid w:val="40F10DEE"/>
    <w:rsid w:val="41B0937C"/>
    <w:rsid w:val="41CB33C0"/>
    <w:rsid w:val="429D6712"/>
    <w:rsid w:val="43195CF2"/>
    <w:rsid w:val="432F079C"/>
    <w:rsid w:val="43A644A9"/>
    <w:rsid w:val="44057A4C"/>
    <w:rsid w:val="449074FB"/>
    <w:rsid w:val="44FCA621"/>
    <w:rsid w:val="45526DC2"/>
    <w:rsid w:val="45987848"/>
    <w:rsid w:val="4664A103"/>
    <w:rsid w:val="47D36904"/>
    <w:rsid w:val="484262CA"/>
    <w:rsid w:val="48979885"/>
    <w:rsid w:val="48B6A797"/>
    <w:rsid w:val="49362B56"/>
    <w:rsid w:val="49365B43"/>
    <w:rsid w:val="4A5F0B27"/>
    <w:rsid w:val="4A66AF2D"/>
    <w:rsid w:val="4A6BA055"/>
    <w:rsid w:val="4A864099"/>
    <w:rsid w:val="4BA4DB84"/>
    <w:rsid w:val="4BE80D1A"/>
    <w:rsid w:val="4C290E8E"/>
    <w:rsid w:val="4CE3BB89"/>
    <w:rsid w:val="4D0BE5C7"/>
    <w:rsid w:val="4D267756"/>
    <w:rsid w:val="4E0DD08C"/>
    <w:rsid w:val="4EBE4AA8"/>
    <w:rsid w:val="4F139D4C"/>
    <w:rsid w:val="4F423A2C"/>
    <w:rsid w:val="4F6B6157"/>
    <w:rsid w:val="50279F81"/>
    <w:rsid w:val="505A1B09"/>
    <w:rsid w:val="5066CCF1"/>
    <w:rsid w:val="50E61EFC"/>
    <w:rsid w:val="510731B8"/>
    <w:rsid w:val="513EEFAF"/>
    <w:rsid w:val="5173B841"/>
    <w:rsid w:val="5211A7B6"/>
    <w:rsid w:val="5229265B"/>
    <w:rsid w:val="53B1380D"/>
    <w:rsid w:val="53E235B2"/>
    <w:rsid w:val="550E51B6"/>
    <w:rsid w:val="550F6109"/>
    <w:rsid w:val="55B5609A"/>
    <w:rsid w:val="55DE98A6"/>
    <w:rsid w:val="56350A3D"/>
    <w:rsid w:val="568EF309"/>
    <w:rsid w:val="5780C238"/>
    <w:rsid w:val="57DCFEEC"/>
    <w:rsid w:val="5929BBBD"/>
    <w:rsid w:val="5A243752"/>
    <w:rsid w:val="5ACE021C"/>
    <w:rsid w:val="5B4DCEE8"/>
    <w:rsid w:val="5B8538EA"/>
    <w:rsid w:val="5B9344C2"/>
    <w:rsid w:val="5B9CF61B"/>
    <w:rsid w:val="5C9C795E"/>
    <w:rsid w:val="5CC418EF"/>
    <w:rsid w:val="5D4C8F16"/>
    <w:rsid w:val="5E40ACDE"/>
    <w:rsid w:val="5E9D1AF2"/>
    <w:rsid w:val="5EEBE5EC"/>
    <w:rsid w:val="5F668DCE"/>
    <w:rsid w:val="604B8092"/>
    <w:rsid w:val="61349880"/>
    <w:rsid w:val="62C0380D"/>
    <w:rsid w:val="62D39C2D"/>
    <w:rsid w:val="633EED3E"/>
    <w:rsid w:val="637F3AF1"/>
    <w:rsid w:val="65E6C536"/>
    <w:rsid w:val="65EA8DE4"/>
    <w:rsid w:val="669F115C"/>
    <w:rsid w:val="66AE3B20"/>
    <w:rsid w:val="67BBAE84"/>
    <w:rsid w:val="68455DBB"/>
    <w:rsid w:val="68EAF357"/>
    <w:rsid w:val="68FBADA5"/>
    <w:rsid w:val="69301C97"/>
    <w:rsid w:val="695AF48F"/>
    <w:rsid w:val="6A1A9232"/>
    <w:rsid w:val="6A41C0BB"/>
    <w:rsid w:val="6AF1BBAF"/>
    <w:rsid w:val="6AF34F46"/>
    <w:rsid w:val="6B041624"/>
    <w:rsid w:val="6B0F11F1"/>
    <w:rsid w:val="6B29E451"/>
    <w:rsid w:val="6BAE688B"/>
    <w:rsid w:val="6C9A35E0"/>
    <w:rsid w:val="6D0274DE"/>
    <w:rsid w:val="6D0AF516"/>
    <w:rsid w:val="6D9C7967"/>
    <w:rsid w:val="6DC85503"/>
    <w:rsid w:val="6DCCEC6E"/>
    <w:rsid w:val="6E9BE85A"/>
    <w:rsid w:val="6EFE02BA"/>
    <w:rsid w:val="6F2CB217"/>
    <w:rsid w:val="6FEAC9AE"/>
    <w:rsid w:val="70DCC639"/>
    <w:rsid w:val="7171856C"/>
    <w:rsid w:val="72DEF1FC"/>
    <w:rsid w:val="72FCCD94"/>
    <w:rsid w:val="7425280F"/>
    <w:rsid w:val="74A4E46F"/>
    <w:rsid w:val="74BD5588"/>
    <w:rsid w:val="760E9F9F"/>
    <w:rsid w:val="762DC7CB"/>
    <w:rsid w:val="7687C0B7"/>
    <w:rsid w:val="783FFAD9"/>
    <w:rsid w:val="7852BBD6"/>
    <w:rsid w:val="789412B3"/>
    <w:rsid w:val="794CEB73"/>
    <w:rsid w:val="79780B89"/>
    <w:rsid w:val="7A21134D"/>
    <w:rsid w:val="7A946993"/>
    <w:rsid w:val="7B0B387D"/>
    <w:rsid w:val="7BBCE3AE"/>
    <w:rsid w:val="7CB64B77"/>
    <w:rsid w:val="7D5D1FC5"/>
    <w:rsid w:val="7D6C2994"/>
    <w:rsid w:val="7D9772CD"/>
    <w:rsid w:val="7E07D3A7"/>
    <w:rsid w:val="7ED7E669"/>
    <w:rsid w:val="7F4A1746"/>
    <w:rsid w:val="7F9A62DD"/>
    <w:rsid w:val="7FBD6F6B"/>
    <w:rsid w:val="7FBDEF7F"/>
    <w:rsid w:val="7FD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5B43"/>
  <w15:chartTrackingRefBased/>
  <w15:docId w15:val="{258F1533-257E-4414-B633-1264230401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5310da317de4660" /><Relationship Type="http://schemas.openxmlformats.org/officeDocument/2006/relationships/hyperlink" Target="https://www.bctransferguide.ca/" TargetMode="External" Id="Rb61c278b379d419c" /><Relationship Type="http://schemas.openxmlformats.org/officeDocument/2006/relationships/hyperlink" Target="https://www.carl-abrc.ca/wp-content/uploads/2020/07/OEWG_environmental_scan_eng.pdf" TargetMode="External" Id="Rf2519c00cedc4c65" /><Relationship Type="http://schemas.openxmlformats.org/officeDocument/2006/relationships/hyperlink" Target="https://docs.google.com/document/d/1TnF9iRqwJ7KohMElMxeTAP2aRxNDK9nWUYxvfBheZMA/edit" TargetMode="External" Id="R6cfdf1944be34034" /><Relationship Type="http://schemas.openxmlformats.org/officeDocument/2006/relationships/hyperlink" Target="https://docs.google.com/document/d/1oh6nTacqyQEuOAJQIz37QrffNfdCBcrOVdPQNDL9aa4/edit" TargetMode="External" Id="R534a29366f984701" /><Relationship Type="http://schemas.openxmlformats.org/officeDocument/2006/relationships/hyperlink" Target="https://pressbooks.bccampus.ca/engineeringsystems/" TargetMode="External" Id="R7d537b9c52cc49d7" /><Relationship Type="http://schemas.openxmlformats.org/officeDocument/2006/relationships/hyperlink" Target="https://libcal.library.ubc.ca/event/3623290" TargetMode="External" Id="R3321fc7c5b394b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2021-09-20T20:32:04.0092733Z</dcterms:created>
  <dcterms:modified xsi:type="dcterms:W3CDTF">2021-10-18T22:21:15.5570178Z</dcterms:modified>
  <dc:creator>Lovsin, Darcye</dc:creator>
  <lastModifiedBy>Lovsin, Darcye</lastModifiedBy>
</coreProperties>
</file>