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E6" w:rsidRPr="00A93263" w:rsidRDefault="00743FE6" w:rsidP="00743FE6">
      <w:pPr>
        <w:rPr>
          <w:b/>
        </w:rPr>
      </w:pPr>
      <w:r w:rsidRPr="00A93263">
        <w:rPr>
          <w:b/>
        </w:rPr>
        <w:t>BCOEL Steering Committee Minutes</w:t>
      </w:r>
    </w:p>
    <w:p w:rsidR="00743FE6" w:rsidRDefault="00743FE6" w:rsidP="00743FE6">
      <w:r>
        <w:t>June 12, 2019</w:t>
      </w:r>
      <w:bookmarkStart w:id="0" w:name="_GoBack"/>
      <w:bookmarkEnd w:id="0"/>
    </w:p>
    <w:p w:rsidR="0091581A" w:rsidRDefault="00743FE6">
      <w:r>
        <w:t>Pres</w:t>
      </w:r>
      <w:r>
        <w:t>ent: Brenda Smith, TRU (Chair);</w:t>
      </w:r>
      <w:r>
        <w:t xml:space="preserve"> </w:t>
      </w:r>
      <w:r>
        <w:t>Darcye Lovsin, Douglas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, </w:t>
      </w:r>
      <w:r>
        <w:t xml:space="preserve">Debra </w:t>
      </w:r>
      <w:proofErr w:type="spellStart"/>
      <w:r>
        <w:t>Flewelling</w:t>
      </w:r>
      <w:proofErr w:type="spellEnd"/>
      <w:r>
        <w:t xml:space="preserve">, Douglas; Martin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Warkentin</w:t>
      </w:r>
      <w:proofErr w:type="spellEnd"/>
      <w:r>
        <w:t>, UFV</w:t>
      </w:r>
      <w:r>
        <w:t>;</w:t>
      </w:r>
      <w:r>
        <w:t xml:space="preserve"> </w:t>
      </w:r>
      <w:proofErr w:type="spellStart"/>
      <w:r>
        <w:t>KarenMeijer</w:t>
      </w:r>
      <w:proofErr w:type="spellEnd"/>
      <w:r>
        <w:t xml:space="preserve">-Kline; Ali de </w:t>
      </w:r>
      <w:proofErr w:type="spellStart"/>
      <w:r>
        <w:t>Haan</w:t>
      </w:r>
      <w:proofErr w:type="spellEnd"/>
      <w:r w:rsidR="00D65877">
        <w:t xml:space="preserve">, </w:t>
      </w:r>
      <w:proofErr w:type="spellStart"/>
      <w:r w:rsidR="00D65877">
        <w:t>Acsenda</w:t>
      </w:r>
      <w:proofErr w:type="spellEnd"/>
      <w:r w:rsidR="00D65877">
        <w:t xml:space="preserve"> School of Management</w:t>
      </w:r>
      <w:r>
        <w:t xml:space="preserve">; </w:t>
      </w:r>
      <w:r w:rsidR="00376BD3">
        <w:t xml:space="preserve">Lindsay Tripp, </w:t>
      </w:r>
      <w:proofErr w:type="spellStart"/>
      <w:r w:rsidR="00376BD3">
        <w:t>Langara</w:t>
      </w:r>
      <w:proofErr w:type="spellEnd"/>
      <w:r w:rsidR="00376BD3">
        <w:t>;</w:t>
      </w:r>
      <w:r>
        <w:t xml:space="preserve"> </w:t>
      </w:r>
      <w:r>
        <w:t>Lin Brander, BCIT (recorder)</w:t>
      </w:r>
    </w:p>
    <w:p w:rsidR="0091581A" w:rsidRPr="00376BD3" w:rsidRDefault="00D65877" w:rsidP="00376BD3">
      <w:pPr>
        <w:rPr>
          <w:b/>
        </w:rPr>
      </w:pPr>
      <w:r w:rsidRPr="00376BD3">
        <w:rPr>
          <w:b/>
        </w:rPr>
        <w:t>R</w:t>
      </w:r>
      <w:r w:rsidR="00376BD3" w:rsidRPr="00376BD3">
        <w:rPr>
          <w:b/>
        </w:rPr>
        <w:t>ound T</w:t>
      </w:r>
      <w:r w:rsidR="0091581A" w:rsidRPr="00376BD3">
        <w:rPr>
          <w:b/>
        </w:rPr>
        <w:t>able</w:t>
      </w:r>
    </w:p>
    <w:p w:rsidR="003F675C" w:rsidRDefault="0091581A" w:rsidP="0091581A">
      <w:r>
        <w:t>B</w:t>
      </w:r>
      <w:r w:rsidR="003F675C">
        <w:t xml:space="preserve">CIT </w:t>
      </w:r>
    </w:p>
    <w:p w:rsidR="003F675C" w:rsidRDefault="00D65877" w:rsidP="003F675C">
      <w:pPr>
        <w:pStyle w:val="ListParagraph"/>
        <w:numPr>
          <w:ilvl w:val="0"/>
          <w:numId w:val="6"/>
        </w:numPr>
      </w:pPr>
      <w:r>
        <w:t xml:space="preserve">June Learning and Teaching Summit had an </w:t>
      </w:r>
      <w:r w:rsidR="0091581A">
        <w:t>open ed</w:t>
      </w:r>
      <w:r>
        <w:t>ucation</w:t>
      </w:r>
      <w:r w:rsidR="0091581A">
        <w:t xml:space="preserve"> stream, Rajiv</w:t>
      </w:r>
      <w:r>
        <w:t xml:space="preserve"> Jhangiani was the Summit keynote speaker; lots of workshops &amp;</w:t>
      </w:r>
      <w:r w:rsidR="0091581A">
        <w:t xml:space="preserve"> </w:t>
      </w:r>
      <w:r>
        <w:t xml:space="preserve">events in the </w:t>
      </w:r>
      <w:r w:rsidR="003F675C">
        <w:t>last months</w:t>
      </w:r>
    </w:p>
    <w:p w:rsidR="003F675C" w:rsidRDefault="00D65877" w:rsidP="003F675C">
      <w:pPr>
        <w:pStyle w:val="ListParagraph"/>
        <w:numPr>
          <w:ilvl w:val="0"/>
          <w:numId w:val="6"/>
        </w:numPr>
      </w:pPr>
      <w:r>
        <w:t>continuing with the open education grant program</w:t>
      </w:r>
    </w:p>
    <w:p w:rsidR="003F675C" w:rsidRDefault="00D65877" w:rsidP="003F675C">
      <w:pPr>
        <w:pStyle w:val="ListParagraph"/>
        <w:numPr>
          <w:ilvl w:val="0"/>
          <w:numId w:val="6"/>
        </w:numPr>
      </w:pPr>
      <w:r>
        <w:t>revision of open education guidelines</w:t>
      </w:r>
      <w:r w:rsidR="003F675C">
        <w:t xml:space="preserve"> underway</w:t>
      </w:r>
    </w:p>
    <w:p w:rsidR="0091581A" w:rsidRDefault="00D65877" w:rsidP="003F675C">
      <w:pPr>
        <w:pStyle w:val="ListParagraph"/>
        <w:numPr>
          <w:ilvl w:val="0"/>
          <w:numId w:val="6"/>
        </w:numPr>
      </w:pPr>
      <w:r>
        <w:t>the Open Education Working Group is now under the umbrella of Education Council</w:t>
      </w:r>
    </w:p>
    <w:p w:rsidR="003F675C" w:rsidRDefault="003F675C">
      <w:r>
        <w:t xml:space="preserve">TRU </w:t>
      </w:r>
      <w:r w:rsidR="00D65877">
        <w:t xml:space="preserve"> </w:t>
      </w:r>
    </w:p>
    <w:p w:rsidR="003F675C" w:rsidRDefault="00CD30FD" w:rsidP="00376BD3">
      <w:pPr>
        <w:pStyle w:val="ListParagraph"/>
        <w:numPr>
          <w:ilvl w:val="0"/>
          <w:numId w:val="4"/>
        </w:numPr>
      </w:pPr>
      <w:r>
        <w:t>open ed</w:t>
      </w:r>
      <w:r w:rsidR="00D65877">
        <w:t>ucation</w:t>
      </w:r>
      <w:r>
        <w:t xml:space="preserve"> WG established</w:t>
      </w:r>
      <w:r w:rsidR="00D65877">
        <w:t xml:space="preserve"> late Nov.</w:t>
      </w:r>
      <w:r w:rsidR="00376BD3">
        <w:t xml:space="preserve"> </w:t>
      </w:r>
      <w:hyperlink r:id="rId5" w:history="1">
        <w:r w:rsidR="00376BD3" w:rsidRPr="00C044A9">
          <w:rPr>
            <w:rStyle w:val="Hyperlink"/>
          </w:rPr>
          <w:t>https://oewg.trubox.ca/</w:t>
        </w:r>
      </w:hyperlink>
      <w:r w:rsidR="00376BD3">
        <w:t xml:space="preserve"> (find Terms of Reference and other info here)</w:t>
      </w:r>
    </w:p>
    <w:p w:rsidR="003F675C" w:rsidRDefault="00CD30FD" w:rsidP="003F675C">
      <w:pPr>
        <w:pStyle w:val="ListParagraph"/>
        <w:numPr>
          <w:ilvl w:val="0"/>
          <w:numId w:val="4"/>
        </w:numPr>
      </w:pPr>
      <w:r>
        <w:t>working with registrar to denote zed cred course</w:t>
      </w:r>
      <w:r w:rsidR="00D65877">
        <w:t xml:space="preserve">s (inventory done, </w:t>
      </w:r>
      <w:r>
        <w:t xml:space="preserve">low </w:t>
      </w:r>
      <w:r w:rsidR="00D65877">
        <w:t xml:space="preserve">online form </w:t>
      </w:r>
      <w:r w:rsidR="003F675C">
        <w:t>submissions so far)</w:t>
      </w:r>
      <w:r w:rsidR="003A77F1">
        <w:t xml:space="preserve"> – see screen shot below</w:t>
      </w:r>
    </w:p>
    <w:p w:rsidR="003F675C" w:rsidRDefault="00CD30FD" w:rsidP="003F675C">
      <w:pPr>
        <w:pStyle w:val="ListParagraph"/>
        <w:numPr>
          <w:ilvl w:val="0"/>
          <w:numId w:val="4"/>
        </w:numPr>
      </w:pPr>
      <w:r>
        <w:t>strategic investm</w:t>
      </w:r>
      <w:r w:rsidR="00D65877">
        <w:t>ent fund to provide open grants</w:t>
      </w:r>
      <w:r w:rsidR="003F675C">
        <w:t xml:space="preserve">, </w:t>
      </w:r>
      <w:r w:rsidR="003F675C">
        <w:t>funding for pilot project for grants now extended for 2 years</w:t>
      </w:r>
      <w:r w:rsidR="00D65877">
        <w:t>;</w:t>
      </w:r>
      <w:r>
        <w:t xml:space="preserve"> 25% release for a </w:t>
      </w:r>
      <w:r w:rsidR="0026114A">
        <w:t xml:space="preserve">OER </w:t>
      </w:r>
      <w:r>
        <w:t>coordinator on campus – wanted ins</w:t>
      </w:r>
      <w:r w:rsidR="003F675C">
        <w:t>tructional faculty</w:t>
      </w:r>
    </w:p>
    <w:p w:rsidR="003F675C" w:rsidRDefault="00D65877" w:rsidP="003F675C">
      <w:pPr>
        <w:pStyle w:val="ListParagraph"/>
        <w:numPr>
          <w:ilvl w:val="0"/>
          <w:numId w:val="4"/>
        </w:numPr>
      </w:pPr>
      <w:r>
        <w:t>open textbook sprint in May – H</w:t>
      </w:r>
      <w:r w:rsidR="00CD30FD">
        <w:t>istory of BC</w:t>
      </w:r>
      <w:r w:rsidR="0026114A">
        <w:t>, more sprints coming</w:t>
      </w:r>
    </w:p>
    <w:p w:rsidR="003F675C" w:rsidRDefault="00376BD3" w:rsidP="00376BD3">
      <w:r>
        <w:rPr>
          <w:noProof/>
          <w:color w:val="000000"/>
        </w:rPr>
        <w:drawing>
          <wp:inline distT="0" distB="0" distL="0" distR="0">
            <wp:extent cx="5943600" cy="1544983"/>
            <wp:effectExtent l="0" t="0" r="0" b="0"/>
            <wp:docPr id="1" name="Picture 1" descr="cid:image002.png@01D51ADE.139C7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51ADE.139C74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75C" w:rsidRDefault="003F675C" w:rsidP="003F675C">
      <w:r>
        <w:t>Douglas</w:t>
      </w:r>
    </w:p>
    <w:p w:rsidR="003F675C" w:rsidRDefault="00D65877" w:rsidP="003F675C">
      <w:pPr>
        <w:pStyle w:val="ListParagraph"/>
        <w:numPr>
          <w:ilvl w:val="0"/>
          <w:numId w:val="5"/>
        </w:numPr>
      </w:pPr>
      <w:r>
        <w:t>using a google spreadsheet to</w:t>
      </w:r>
      <w:r w:rsidR="0026114A">
        <w:t xml:space="preserve"> shares with BCcampus for updating</w:t>
      </w:r>
      <w:r>
        <w:t xml:space="preserve"> open textbook use</w:t>
      </w:r>
      <w:r w:rsidR="0026114A">
        <w:t xml:space="preserve"> – goes through the bookstor</w:t>
      </w:r>
      <w:r>
        <w:t xml:space="preserve">e list, </w:t>
      </w:r>
      <w:r w:rsidR="0026114A">
        <w:t>follows up with faculty</w:t>
      </w:r>
      <w:r>
        <w:t xml:space="preserve">; </w:t>
      </w:r>
      <w:r w:rsidR="00D70AEB">
        <w:t xml:space="preserve">will </w:t>
      </w:r>
      <w:r>
        <w:t>p</w:t>
      </w:r>
      <w:r w:rsidR="00D70AEB">
        <w:t>ublish</w:t>
      </w:r>
      <w:r w:rsidR="00E94770">
        <w:t xml:space="preserve"> </w:t>
      </w:r>
      <w:r w:rsidR="00D70AEB">
        <w:t xml:space="preserve">a </w:t>
      </w:r>
      <w:r w:rsidR="00E94770">
        <w:t>list of open textbooks being used for summer se</w:t>
      </w:r>
      <w:r w:rsidR="003F675C">
        <w:t xml:space="preserve">mester on library blog; </w:t>
      </w:r>
      <w:r w:rsidR="003F675C">
        <w:t>all Biology courses will use open textbook Anatomy and Physiology (1500 students per year);</w:t>
      </w:r>
    </w:p>
    <w:p w:rsidR="003F675C" w:rsidRDefault="00D70AEB" w:rsidP="003F675C">
      <w:pPr>
        <w:pStyle w:val="ListParagraph"/>
        <w:numPr>
          <w:ilvl w:val="0"/>
          <w:numId w:val="5"/>
        </w:numPr>
      </w:pPr>
      <w:r>
        <w:t>Zed cred goin</w:t>
      </w:r>
      <w:r w:rsidR="003F675C">
        <w:t>g for Academic Transformations</w:t>
      </w:r>
    </w:p>
    <w:p w:rsidR="003F675C" w:rsidRDefault="00D70AEB" w:rsidP="003F675C">
      <w:pPr>
        <w:pStyle w:val="ListParagraph"/>
        <w:numPr>
          <w:ilvl w:val="0"/>
          <w:numId w:val="5"/>
        </w:numPr>
      </w:pPr>
      <w:r>
        <w:t>r</w:t>
      </w:r>
      <w:r w:rsidR="00F60315">
        <w:t>ecommendation</w:t>
      </w:r>
      <w:r>
        <w:t xml:space="preserve"> going forward to get</w:t>
      </w:r>
      <w:r w:rsidR="00F60315">
        <w:t xml:space="preserve"> release time for faculty </w:t>
      </w:r>
      <w:r>
        <w:t xml:space="preserve">to participate in open Douglas; </w:t>
      </w:r>
      <w:r w:rsidR="00744952">
        <w:t>incentive for faculty to add to PD funds $500 for adopting an open textb</w:t>
      </w:r>
      <w:r w:rsidR="003F675C">
        <w:t>ook</w:t>
      </w:r>
    </w:p>
    <w:p w:rsidR="003F675C" w:rsidRDefault="00D70AEB" w:rsidP="003F675C">
      <w:pPr>
        <w:pStyle w:val="ListParagraph"/>
        <w:numPr>
          <w:ilvl w:val="0"/>
          <w:numId w:val="5"/>
        </w:numPr>
      </w:pPr>
      <w:r>
        <w:lastRenderedPageBreak/>
        <w:t>O</w:t>
      </w:r>
      <w:r w:rsidR="00744952">
        <w:t>pen Douglas planning for open access week</w:t>
      </w:r>
      <w:r w:rsidR="006F2368">
        <w:t xml:space="preserve"> – copyright, CC workshop plus wine and cheese event, H5P workshop</w:t>
      </w:r>
    </w:p>
    <w:p w:rsidR="00E94770" w:rsidRDefault="00D70AEB" w:rsidP="003F675C">
      <w:pPr>
        <w:pStyle w:val="ListParagraph"/>
        <w:numPr>
          <w:ilvl w:val="0"/>
          <w:numId w:val="5"/>
        </w:numPr>
      </w:pPr>
      <w:r>
        <w:t>Douglas B</w:t>
      </w:r>
      <w:r w:rsidR="00E94770">
        <w:t xml:space="preserve">ookstore has announced that bookstore is not for profit. </w:t>
      </w:r>
    </w:p>
    <w:p w:rsidR="003F675C" w:rsidRDefault="00E94770">
      <w:r>
        <w:t>KPU</w:t>
      </w:r>
      <w:r w:rsidR="000F3C99">
        <w:t xml:space="preserve"> </w:t>
      </w:r>
    </w:p>
    <w:p w:rsidR="003F675C" w:rsidRDefault="000F3C99" w:rsidP="003F675C">
      <w:pPr>
        <w:pStyle w:val="ListParagraph"/>
        <w:numPr>
          <w:ilvl w:val="0"/>
          <w:numId w:val="7"/>
        </w:numPr>
      </w:pPr>
      <w:r>
        <w:t xml:space="preserve">launching </w:t>
      </w:r>
      <w:r w:rsidR="00D70AEB">
        <w:t xml:space="preserve">new Zero Textbook cost diploma of General Studies; name </w:t>
      </w:r>
      <w:r>
        <w:t>change from zed cred to zero tex</w:t>
      </w:r>
      <w:r w:rsidR="003F675C">
        <w:t>tbook costs</w:t>
      </w:r>
    </w:p>
    <w:p w:rsidR="003F675C" w:rsidRDefault="00D70AEB" w:rsidP="003F675C">
      <w:pPr>
        <w:pStyle w:val="ListParagraph"/>
        <w:numPr>
          <w:ilvl w:val="0"/>
          <w:numId w:val="7"/>
        </w:numPr>
      </w:pPr>
      <w:r>
        <w:t>just hired library tech</w:t>
      </w:r>
      <w:r w:rsidR="000F3C99">
        <w:t xml:space="preserve"> </w:t>
      </w:r>
      <w:r>
        <w:t xml:space="preserve">at Langley </w:t>
      </w:r>
      <w:r w:rsidR="000F3C99">
        <w:t>to suppor</w:t>
      </w:r>
      <w:r>
        <w:t xml:space="preserve">t open projects – </w:t>
      </w:r>
      <w:r w:rsidR="000F3C99">
        <w:t xml:space="preserve">already have one in Richmond , not </w:t>
      </w:r>
      <w:r>
        <w:t>yet one in Surry</w:t>
      </w:r>
    </w:p>
    <w:p w:rsidR="00E94770" w:rsidRDefault="006F2368" w:rsidP="003F675C">
      <w:pPr>
        <w:pStyle w:val="ListParagraph"/>
        <w:numPr>
          <w:ilvl w:val="0"/>
          <w:numId w:val="7"/>
        </w:numPr>
      </w:pPr>
      <w:r>
        <w:t>looking at a departmental celebration package for repository submissions - contest</w:t>
      </w:r>
    </w:p>
    <w:p w:rsidR="003F675C" w:rsidRDefault="00E94770">
      <w:proofErr w:type="spellStart"/>
      <w:r>
        <w:t>Langara</w:t>
      </w:r>
      <w:proofErr w:type="spellEnd"/>
      <w:r w:rsidR="003F675C">
        <w:t xml:space="preserve"> </w:t>
      </w:r>
    </w:p>
    <w:p w:rsidR="003F675C" w:rsidRDefault="006F2368" w:rsidP="003F675C">
      <w:pPr>
        <w:pStyle w:val="ListParagraph"/>
        <w:numPr>
          <w:ilvl w:val="0"/>
          <w:numId w:val="8"/>
        </w:numPr>
      </w:pPr>
      <w:r>
        <w:t xml:space="preserve">working through </w:t>
      </w:r>
      <w:r w:rsidR="003F675C">
        <w:t xml:space="preserve">the </w:t>
      </w:r>
      <w:r>
        <w:t>bookstore spreadsheet</w:t>
      </w:r>
      <w:r w:rsidR="003F675C">
        <w:t xml:space="preserve"> to gather open textbook use statistics</w:t>
      </w:r>
      <w:r w:rsidR="001B0C60">
        <w:t xml:space="preserve"> - </w:t>
      </w:r>
      <w:r>
        <w:t xml:space="preserve"> if there</w:t>
      </w:r>
      <w:r w:rsidR="001B0C60">
        <w:t xml:space="preserve"> was a section using an open textbook, </w:t>
      </w:r>
      <w:r>
        <w:t>would verify</w:t>
      </w:r>
      <w:r w:rsidR="001B0C60">
        <w:t xml:space="preserve"> and reach out to others teaching that section to see if they were also using an open textbook -</w:t>
      </w:r>
      <w:r>
        <w:t xml:space="preserve"> OER clearly noted on bookstore list – 34 sections up from 4  - maybe better recording </w:t>
      </w:r>
      <w:r w:rsidR="001B0C60">
        <w:t xml:space="preserve"> </w:t>
      </w:r>
    </w:p>
    <w:p w:rsidR="003F675C" w:rsidRDefault="006F2368" w:rsidP="003F675C">
      <w:pPr>
        <w:pStyle w:val="ListParagraph"/>
        <w:numPr>
          <w:ilvl w:val="0"/>
          <w:numId w:val="8"/>
        </w:numPr>
      </w:pPr>
      <w:r>
        <w:t>helped with kinesiology textbook</w:t>
      </w:r>
      <w:r w:rsidR="006A3DE1">
        <w:t xml:space="preserve">, </w:t>
      </w:r>
    </w:p>
    <w:p w:rsidR="003F675C" w:rsidRDefault="006A3DE1" w:rsidP="003F675C">
      <w:pPr>
        <w:pStyle w:val="ListParagraph"/>
        <w:numPr>
          <w:ilvl w:val="0"/>
          <w:numId w:val="8"/>
        </w:numPr>
      </w:pPr>
      <w:r>
        <w:t>migrate</w:t>
      </w:r>
      <w:r w:rsidR="003F675C">
        <w:t xml:space="preserve">d to </w:t>
      </w:r>
      <w:proofErr w:type="spellStart"/>
      <w:r w:rsidR="003F675C">
        <w:t>LibGuides</w:t>
      </w:r>
      <w:proofErr w:type="spellEnd"/>
      <w:r w:rsidR="003F675C">
        <w:t xml:space="preserve"> – new open </w:t>
      </w:r>
      <w:proofErr w:type="spellStart"/>
      <w:r w:rsidR="003F675C">
        <w:t>ed</w:t>
      </w:r>
      <w:proofErr w:type="spellEnd"/>
      <w:r w:rsidR="003F675C">
        <w:t xml:space="preserve"> </w:t>
      </w:r>
      <w:r>
        <w:t xml:space="preserve">guide </w:t>
      </w:r>
      <w:r w:rsidR="003F675C">
        <w:t xml:space="preserve">which includes open adoption stats and a </w:t>
      </w:r>
      <w:r>
        <w:t xml:space="preserve"> VCC </w:t>
      </w:r>
      <w:r w:rsidR="003F675C">
        <w:t xml:space="preserve">developed search tool for BCcampus open textbook collection </w:t>
      </w:r>
      <w:r w:rsidR="00376BD3">
        <w:t xml:space="preserve">(Lindsay will check to see if this search box can be shared) </w:t>
      </w:r>
      <w:hyperlink r:id="rId8" w:history="1">
        <w:r w:rsidR="003F675C" w:rsidRPr="00C044A9">
          <w:rPr>
            <w:rStyle w:val="Hyperlink"/>
          </w:rPr>
          <w:t>https://langara.libguides.com/open-education</w:t>
        </w:r>
      </w:hyperlink>
      <w:r w:rsidR="003F675C">
        <w:t xml:space="preserve"> </w:t>
      </w:r>
      <w:r>
        <w:t xml:space="preserve"> </w:t>
      </w:r>
    </w:p>
    <w:p w:rsidR="003F675C" w:rsidRDefault="001B0C60" w:rsidP="003F675C">
      <w:pPr>
        <w:pStyle w:val="ListParagraph"/>
        <w:numPr>
          <w:ilvl w:val="0"/>
          <w:numId w:val="8"/>
        </w:numPr>
      </w:pPr>
      <w:r>
        <w:t xml:space="preserve">provided </w:t>
      </w:r>
      <w:r w:rsidR="006A3DE1">
        <w:t>Lunch a</w:t>
      </w:r>
      <w:r w:rsidR="003F675C">
        <w:t>nd Learn for curriculum review</w:t>
      </w:r>
      <w:r>
        <w:t xml:space="preserve"> committee </w:t>
      </w:r>
    </w:p>
    <w:p w:rsidR="003F675C" w:rsidRDefault="006A3DE1" w:rsidP="003F675C">
      <w:pPr>
        <w:pStyle w:val="ListParagraph"/>
        <w:numPr>
          <w:ilvl w:val="0"/>
          <w:numId w:val="8"/>
        </w:numPr>
      </w:pPr>
      <w:r>
        <w:t xml:space="preserve">asked for a .5 OER coordinator, </w:t>
      </w:r>
      <w:r w:rsidR="001B0C60">
        <w:t xml:space="preserve">for now, </w:t>
      </w:r>
      <w:r>
        <w:t xml:space="preserve">library will fund a temporary position to do open project work, </w:t>
      </w:r>
    </w:p>
    <w:p w:rsidR="00E94770" w:rsidRDefault="001B0C60" w:rsidP="003F675C">
      <w:pPr>
        <w:pStyle w:val="ListParagraph"/>
        <w:numPr>
          <w:ilvl w:val="0"/>
          <w:numId w:val="8"/>
        </w:numPr>
      </w:pPr>
      <w:proofErr w:type="gramStart"/>
      <w:r>
        <w:t>have</w:t>
      </w:r>
      <w:proofErr w:type="gramEnd"/>
      <w:r>
        <w:t xml:space="preserve"> 3K </w:t>
      </w:r>
      <w:r w:rsidR="006A3DE1">
        <w:t>– trying to figure out how to use it</w:t>
      </w:r>
      <w:r>
        <w:t xml:space="preserve"> - </w:t>
      </w:r>
      <w:r w:rsidR="003F675C">
        <w:t>possible it will be used to fund a faculty member to attend Open Education Conference in Phoenix in Oct.</w:t>
      </w:r>
      <w:r w:rsidR="006A3DE1">
        <w:t xml:space="preserve"> </w:t>
      </w:r>
      <w:r w:rsidR="003F675C">
        <w:t xml:space="preserve"> </w:t>
      </w:r>
    </w:p>
    <w:p w:rsidR="006A3DE1" w:rsidRDefault="00FF5687">
      <w:r>
        <w:t>Brenda will share terms of reference</w:t>
      </w:r>
    </w:p>
    <w:p w:rsidR="00376BD3" w:rsidRDefault="00E94770">
      <w:r>
        <w:t>UFV</w:t>
      </w:r>
      <w:r w:rsidR="006A3DE1">
        <w:t xml:space="preserve"> </w:t>
      </w:r>
      <w:r w:rsidR="00FF5687">
        <w:t>–</w:t>
      </w:r>
      <w:r w:rsidR="006A3DE1">
        <w:t xml:space="preserve"> </w:t>
      </w:r>
    </w:p>
    <w:p w:rsidR="00376BD3" w:rsidRDefault="00376BD3" w:rsidP="00376BD3">
      <w:pPr>
        <w:pStyle w:val="ListParagraph"/>
        <w:numPr>
          <w:ilvl w:val="0"/>
          <w:numId w:val="9"/>
        </w:numPr>
      </w:pPr>
      <w:r>
        <w:t xml:space="preserve">still having difficulty finding open </w:t>
      </w:r>
      <w:proofErr w:type="spellStart"/>
      <w:r>
        <w:t>ed</w:t>
      </w:r>
      <w:proofErr w:type="spellEnd"/>
      <w:r>
        <w:t xml:space="preserve"> champions at UFV, </w:t>
      </w:r>
      <w:r>
        <w:t>trying to identify people who are interested</w:t>
      </w:r>
    </w:p>
    <w:p w:rsidR="00FF5687" w:rsidRDefault="00FF5687" w:rsidP="00376BD3">
      <w:pPr>
        <w:pStyle w:val="ListParagraph"/>
        <w:numPr>
          <w:ilvl w:val="0"/>
          <w:numId w:val="9"/>
        </w:numPr>
      </w:pPr>
      <w:r>
        <w:t>talked at teaching and learning community</w:t>
      </w:r>
      <w:r w:rsidR="00376BD3">
        <w:t xml:space="preserve"> meeting </w:t>
      </w:r>
      <w:r>
        <w:t xml:space="preserve"> </w:t>
      </w:r>
    </w:p>
    <w:p w:rsidR="00376BD3" w:rsidRDefault="00376BD3">
      <w:proofErr w:type="spellStart"/>
      <w:r>
        <w:t>Acsenda</w:t>
      </w:r>
      <w:proofErr w:type="spellEnd"/>
      <w:r>
        <w:t xml:space="preserve"> School of Management </w:t>
      </w:r>
    </w:p>
    <w:p w:rsidR="00376BD3" w:rsidRDefault="000F3C99" w:rsidP="00376BD3">
      <w:pPr>
        <w:pStyle w:val="ListParagraph"/>
        <w:numPr>
          <w:ilvl w:val="0"/>
          <w:numId w:val="10"/>
        </w:numPr>
      </w:pPr>
      <w:r>
        <w:t xml:space="preserve">basic math </w:t>
      </w:r>
      <w:r w:rsidR="00376BD3">
        <w:t>open textbook is being used – pulling numbers</w:t>
      </w:r>
    </w:p>
    <w:p w:rsidR="000F3C99" w:rsidRDefault="000F3C99" w:rsidP="00376BD3">
      <w:pPr>
        <w:pStyle w:val="ListParagraph"/>
        <w:numPr>
          <w:ilvl w:val="0"/>
          <w:numId w:val="10"/>
        </w:numPr>
      </w:pPr>
      <w:r>
        <w:t>approval to set up a faculty learning community</w:t>
      </w:r>
    </w:p>
    <w:p w:rsidR="0026114A" w:rsidRDefault="00376BD3">
      <w:r>
        <w:t>Additional information: b</w:t>
      </w:r>
      <w:r w:rsidR="0026114A">
        <w:t>atch loading possibl</w:t>
      </w:r>
      <w:r>
        <w:t>e in B</w:t>
      </w:r>
      <w:r w:rsidR="0026114A">
        <w:t>anner from a spreadsheet</w:t>
      </w:r>
    </w:p>
    <w:p w:rsidR="00D70AEB" w:rsidRPr="00376BD3" w:rsidRDefault="00D70AEB" w:rsidP="00376BD3">
      <w:pPr>
        <w:rPr>
          <w:b/>
        </w:rPr>
      </w:pPr>
      <w:r w:rsidRPr="00376BD3">
        <w:rPr>
          <w:b/>
        </w:rPr>
        <w:t xml:space="preserve">Conferences </w:t>
      </w:r>
    </w:p>
    <w:p w:rsidR="00D70AEB" w:rsidRDefault="00D70AEB" w:rsidP="00D70AEB">
      <w:pPr>
        <w:pStyle w:val="ListParagraph"/>
        <w:numPr>
          <w:ilvl w:val="0"/>
          <w:numId w:val="3"/>
        </w:numPr>
      </w:pPr>
      <w:r>
        <w:t>Brenda will</w:t>
      </w:r>
      <w:r>
        <w:t xml:space="preserve"> present at the Open Education C</w:t>
      </w:r>
      <w:r>
        <w:t>onference in Phoe</w:t>
      </w:r>
      <w:r>
        <w:t>nix in October</w:t>
      </w:r>
      <w:r>
        <w:t xml:space="preserve"> – ‘Not without my librarian:</w:t>
      </w:r>
      <w:r>
        <w:t xml:space="preserve"> D</w:t>
      </w:r>
      <w:r>
        <w:t>eveloping OER advocacy and community</w:t>
      </w:r>
      <w:r>
        <w:t>’</w:t>
      </w:r>
    </w:p>
    <w:p w:rsidR="00D70AEB" w:rsidRDefault="00D70AEB" w:rsidP="00D70AEB">
      <w:pPr>
        <w:pStyle w:val="ListParagraph"/>
        <w:numPr>
          <w:ilvl w:val="0"/>
          <w:numId w:val="3"/>
        </w:numPr>
      </w:pPr>
      <w:r>
        <w:t>Karen will attend Milan Open Education Global conference</w:t>
      </w:r>
      <w:r>
        <w:t xml:space="preserve"> in November</w:t>
      </w:r>
      <w:r>
        <w:t xml:space="preserve"> – presentation on OPUS</w:t>
      </w:r>
    </w:p>
    <w:p w:rsidR="00D70AEB" w:rsidRDefault="00D70AEB"/>
    <w:p w:rsidR="003A77F1" w:rsidRDefault="00094EF4" w:rsidP="00376BD3">
      <w:pPr>
        <w:rPr>
          <w:lang w:val="en-CA"/>
        </w:rPr>
      </w:pPr>
      <w:proofErr w:type="spellStart"/>
      <w:r w:rsidRPr="00376BD3">
        <w:rPr>
          <w:b/>
          <w:lang w:val="en-CA"/>
        </w:rPr>
        <w:t>Youtube</w:t>
      </w:r>
      <w:proofErr w:type="spellEnd"/>
      <w:r w:rsidRPr="00376BD3">
        <w:rPr>
          <w:b/>
          <w:lang w:val="en-CA"/>
        </w:rPr>
        <w:t xml:space="preserve"> channel content</w:t>
      </w:r>
      <w:r w:rsidR="00241275" w:rsidRPr="00376BD3">
        <w:rPr>
          <w:lang w:val="en-CA"/>
        </w:rPr>
        <w:t xml:space="preserve"> </w:t>
      </w:r>
    </w:p>
    <w:p w:rsidR="00376BD3" w:rsidRPr="003A77F1" w:rsidRDefault="003A77F1" w:rsidP="003A77F1">
      <w:pPr>
        <w:pStyle w:val="ListParagraph"/>
        <w:numPr>
          <w:ilvl w:val="0"/>
          <w:numId w:val="11"/>
        </w:numPr>
        <w:rPr>
          <w:lang w:val="en-CA"/>
        </w:rPr>
      </w:pPr>
      <w:r>
        <w:rPr>
          <w:lang w:val="en-CA"/>
        </w:rPr>
        <w:t xml:space="preserve">Should </w:t>
      </w:r>
      <w:r w:rsidR="00376BD3" w:rsidRPr="003A77F1">
        <w:rPr>
          <w:lang w:val="en-CA"/>
        </w:rPr>
        <w:t>link it on website – consider subscribing</w:t>
      </w:r>
      <w:r w:rsidR="00206C75" w:rsidRPr="003A77F1">
        <w:rPr>
          <w:lang w:val="en-CA"/>
        </w:rPr>
        <w:t xml:space="preserve"> to get numbers up, is some functionality to stream from it</w:t>
      </w:r>
      <w:r w:rsidR="00376BD3" w:rsidRPr="003A77F1">
        <w:rPr>
          <w:lang w:val="en-CA"/>
        </w:rPr>
        <w:t xml:space="preserve"> </w:t>
      </w:r>
      <w:hyperlink r:id="rId9" w:tgtFrame="_blank" w:history="1">
        <w:r w:rsidR="00376BD3" w:rsidRPr="003A77F1">
          <w:rPr>
            <w:rStyle w:val="Hyperlink"/>
            <w:rFonts w:ascii="Calibri" w:eastAsia="Times New Roman" w:hAnsi="Calibri" w:cs="Calibri"/>
            <w:color w:val="auto"/>
            <w:lang w:val="en-CA"/>
          </w:rPr>
          <w:t>https://www.youtube.com/channel/UCYkjalQZNtja3MWuOnoMuNg</w:t>
        </w:r>
      </w:hyperlink>
      <w:r>
        <w:rPr>
          <w:rFonts w:ascii="Calibri" w:eastAsia="Times New Roman" w:hAnsi="Calibri" w:cs="Calibri"/>
          <w:lang w:val="en-CA"/>
        </w:rPr>
        <w:t xml:space="preserve"> </w:t>
      </w:r>
    </w:p>
    <w:p w:rsidR="00376BD3" w:rsidRDefault="00376BD3" w:rsidP="00094EF4">
      <w:pPr>
        <w:rPr>
          <w:b/>
          <w:lang w:val="en-CA"/>
        </w:rPr>
      </w:pPr>
      <w:r w:rsidRPr="00376BD3">
        <w:rPr>
          <w:b/>
          <w:lang w:val="en-CA"/>
        </w:rPr>
        <w:t>Working Groups</w:t>
      </w:r>
    </w:p>
    <w:p w:rsidR="003A77F1" w:rsidRPr="009554B0" w:rsidRDefault="003A77F1" w:rsidP="003A77F1">
      <w:pPr>
        <w:pStyle w:val="ListParagraph"/>
        <w:numPr>
          <w:ilvl w:val="0"/>
          <w:numId w:val="11"/>
        </w:numPr>
        <w:rPr>
          <w:b/>
          <w:lang w:val="en-CA"/>
        </w:rPr>
      </w:pPr>
      <w:r>
        <w:rPr>
          <w:lang w:val="en-CA"/>
        </w:rPr>
        <w:t xml:space="preserve">Recruitment and External Engagement will change name to Engagement. This group will be responsible for maintaining and updating the BCOEL website, the Steering Committee blog, the </w:t>
      </w:r>
      <w:proofErr w:type="spellStart"/>
      <w:r>
        <w:rPr>
          <w:lang w:val="en-CA"/>
        </w:rPr>
        <w:t>listservs</w:t>
      </w:r>
      <w:proofErr w:type="spellEnd"/>
      <w:r>
        <w:rPr>
          <w:lang w:val="en-CA"/>
        </w:rPr>
        <w:t xml:space="preserve">, and the institutional library contacts spreadsheet. </w:t>
      </w:r>
      <w:proofErr w:type="gramStart"/>
      <w:r>
        <w:rPr>
          <w:lang w:val="en-CA"/>
        </w:rPr>
        <w:t>Debra and Brenda will remain</w:t>
      </w:r>
      <w:proofErr w:type="gramEnd"/>
      <w:r>
        <w:rPr>
          <w:lang w:val="en-CA"/>
        </w:rPr>
        <w:t xml:space="preserve">, </w:t>
      </w:r>
      <w:proofErr w:type="gramStart"/>
      <w:r>
        <w:rPr>
          <w:lang w:val="en-CA"/>
        </w:rPr>
        <w:t>Darcye and Karen will join</w:t>
      </w:r>
      <w:proofErr w:type="gramEnd"/>
      <w:r>
        <w:rPr>
          <w:lang w:val="en-CA"/>
        </w:rPr>
        <w:t>. Karen will remain on Publishing and remove from PD. Ali will join Publishing</w:t>
      </w:r>
    </w:p>
    <w:p w:rsidR="009554B0" w:rsidRPr="009554B0" w:rsidRDefault="009554B0" w:rsidP="003A77F1">
      <w:pPr>
        <w:pStyle w:val="ListParagraph"/>
        <w:numPr>
          <w:ilvl w:val="0"/>
          <w:numId w:val="11"/>
        </w:numPr>
        <w:rPr>
          <w:b/>
          <w:lang w:val="en-CA"/>
        </w:rPr>
      </w:pPr>
      <w:r>
        <w:rPr>
          <w:lang w:val="en-CA"/>
        </w:rPr>
        <w:t>Lindsay will contact people to start planning an joint institutional event for Open Access Week</w:t>
      </w:r>
    </w:p>
    <w:p w:rsidR="009554B0" w:rsidRPr="009554B0" w:rsidRDefault="009554B0" w:rsidP="003A77F1">
      <w:pPr>
        <w:pStyle w:val="ListParagraph"/>
        <w:numPr>
          <w:ilvl w:val="0"/>
          <w:numId w:val="11"/>
        </w:numPr>
        <w:rPr>
          <w:b/>
          <w:lang w:val="en-CA"/>
        </w:rPr>
      </w:pPr>
      <w:r>
        <w:rPr>
          <w:lang w:val="en-CA"/>
        </w:rPr>
        <w:t xml:space="preserve">On Sept. agenda – do we want the BCOEL working groups to have leads? </w:t>
      </w:r>
      <w:proofErr w:type="gramStart"/>
      <w:r>
        <w:rPr>
          <w:lang w:val="en-CA"/>
        </w:rPr>
        <w:t>Someone who will shepherd the group work along?</w:t>
      </w:r>
      <w:proofErr w:type="gramEnd"/>
    </w:p>
    <w:p w:rsidR="009554B0" w:rsidRPr="009554B0" w:rsidRDefault="009554B0" w:rsidP="003A77F1">
      <w:pPr>
        <w:pStyle w:val="ListParagraph"/>
        <w:numPr>
          <w:ilvl w:val="0"/>
          <w:numId w:val="11"/>
        </w:numPr>
        <w:rPr>
          <w:b/>
          <w:lang w:val="en-CA"/>
        </w:rPr>
      </w:pPr>
      <w:r>
        <w:rPr>
          <w:lang w:val="en-CA"/>
        </w:rPr>
        <w:t>Reminder to remove content from Media Wiki by the end of June when it will shut down.</w:t>
      </w:r>
    </w:p>
    <w:p w:rsidR="009554B0" w:rsidRPr="003465DE" w:rsidRDefault="009554B0" w:rsidP="003A77F1">
      <w:pPr>
        <w:pStyle w:val="ListParagraph"/>
        <w:numPr>
          <w:ilvl w:val="0"/>
          <w:numId w:val="11"/>
        </w:numPr>
        <w:rPr>
          <w:b/>
          <w:lang w:val="en-CA"/>
        </w:rPr>
      </w:pPr>
      <w:r>
        <w:rPr>
          <w:lang w:val="en-CA"/>
        </w:rPr>
        <w:t xml:space="preserve">Reminder that a decision </w:t>
      </w:r>
      <w:proofErr w:type="gramStart"/>
      <w:r>
        <w:rPr>
          <w:lang w:val="en-CA"/>
        </w:rPr>
        <w:t>was made</w:t>
      </w:r>
      <w:proofErr w:type="gramEnd"/>
      <w:r>
        <w:rPr>
          <w:lang w:val="en-CA"/>
        </w:rPr>
        <w:t xml:space="preserve"> in January that each institution will set up a place for presentation, workshop etc. materials that will be linked to from the BCOEL site.</w:t>
      </w:r>
    </w:p>
    <w:p w:rsidR="003465DE" w:rsidRPr="009554B0" w:rsidRDefault="003465DE" w:rsidP="003A77F1">
      <w:pPr>
        <w:pStyle w:val="ListParagraph"/>
        <w:numPr>
          <w:ilvl w:val="0"/>
          <w:numId w:val="11"/>
        </w:numPr>
        <w:rPr>
          <w:b/>
          <w:lang w:val="en-CA"/>
        </w:rPr>
      </w:pPr>
      <w:r>
        <w:rPr>
          <w:lang w:val="en-CA"/>
        </w:rPr>
        <w:t xml:space="preserve">Suggestion that BCOEL might want to set up some workshops for more in-depth </w:t>
      </w:r>
      <w:proofErr w:type="spellStart"/>
      <w:r>
        <w:rPr>
          <w:lang w:val="en-CA"/>
        </w:rPr>
        <w:t>PressBooks</w:t>
      </w:r>
      <w:proofErr w:type="spellEnd"/>
      <w:r>
        <w:rPr>
          <w:lang w:val="en-CA"/>
        </w:rPr>
        <w:t xml:space="preserve"> training – </w:t>
      </w:r>
      <w:proofErr w:type="spellStart"/>
      <w:r>
        <w:rPr>
          <w:lang w:val="en-CA"/>
        </w:rPr>
        <w:t>LaTeX</w:t>
      </w:r>
      <w:proofErr w:type="spellEnd"/>
      <w:r>
        <w:rPr>
          <w:lang w:val="en-CA"/>
        </w:rPr>
        <w:t>, HP5, accessibility etc.</w:t>
      </w:r>
    </w:p>
    <w:p w:rsidR="003465DE" w:rsidRDefault="009554B0" w:rsidP="009554B0">
      <w:pPr>
        <w:rPr>
          <w:lang w:val="en-CA"/>
        </w:rPr>
      </w:pPr>
      <w:r w:rsidRPr="009554B0">
        <w:rPr>
          <w:lang w:val="en-CA"/>
        </w:rPr>
        <w:t xml:space="preserve">Question </w:t>
      </w:r>
      <w:proofErr w:type="gramStart"/>
      <w:r w:rsidRPr="009554B0">
        <w:rPr>
          <w:lang w:val="en-CA"/>
        </w:rPr>
        <w:t>was asked</w:t>
      </w:r>
      <w:proofErr w:type="gramEnd"/>
      <w:r w:rsidRPr="009554B0">
        <w:rPr>
          <w:lang w:val="en-CA"/>
        </w:rPr>
        <w:t xml:space="preserve"> who is the BCOEL key contact at BCcampus – Amanda for now.</w:t>
      </w:r>
    </w:p>
    <w:p w:rsidR="0091581A" w:rsidRPr="003465DE" w:rsidRDefault="009554B0">
      <w:pPr>
        <w:rPr>
          <w:lang w:val="en-CA"/>
        </w:rPr>
      </w:pPr>
      <w:r>
        <w:rPr>
          <w:lang w:val="en-CA"/>
        </w:rPr>
        <w:t>Lin is now Chair and Lindsay incoming Chair for BCOEL. Decision to have meetings Sept., Oct., Nov. on a regular day/time to see if that works for the group.</w:t>
      </w:r>
    </w:p>
    <w:p w:rsidR="003A77F1" w:rsidRDefault="003A77F1"/>
    <w:p w:rsidR="003A77F1" w:rsidRDefault="003A77F1" w:rsidP="003A77F1">
      <w:pPr>
        <w:spacing w:after="0" w:line="240" w:lineRule="auto"/>
        <w:rPr>
          <w:lang w:val="en-CA"/>
        </w:rPr>
      </w:pPr>
      <w:r>
        <w:rPr>
          <w:lang w:val="en-CA"/>
        </w:rPr>
        <w:t xml:space="preserve">Website: </w:t>
      </w:r>
      <w:hyperlink r:id="rId10" w:history="1">
        <w:r w:rsidRPr="00C156D4">
          <w:rPr>
            <w:rStyle w:val="Hyperlink"/>
            <w:lang w:val="en-CA"/>
          </w:rPr>
          <w:t>https://bc</w:t>
        </w:r>
        <w:r w:rsidRPr="00C156D4">
          <w:rPr>
            <w:rStyle w:val="Hyperlink"/>
            <w:lang w:val="en-CA"/>
          </w:rPr>
          <w:t>o</w:t>
        </w:r>
        <w:r w:rsidRPr="00C156D4">
          <w:rPr>
            <w:rStyle w:val="Hyperlink"/>
            <w:lang w:val="en-CA"/>
          </w:rPr>
          <w:t>el.ca/</w:t>
        </w:r>
      </w:hyperlink>
      <w:r>
        <w:rPr>
          <w:lang w:val="en-CA"/>
        </w:rPr>
        <w:t xml:space="preserve"> </w:t>
      </w:r>
    </w:p>
    <w:p w:rsidR="003A77F1" w:rsidRPr="008A5A02" w:rsidRDefault="003A77F1" w:rsidP="003A77F1">
      <w:pPr>
        <w:spacing w:after="0" w:line="240" w:lineRule="auto"/>
        <w:rPr>
          <w:lang w:val="en-CA"/>
        </w:rPr>
      </w:pPr>
      <w:r>
        <w:rPr>
          <w:lang w:val="en-CA"/>
        </w:rPr>
        <w:t xml:space="preserve">Steering Committee: </w:t>
      </w:r>
      <w:hyperlink r:id="rId11" w:history="1">
        <w:r w:rsidRPr="00C156D4">
          <w:rPr>
            <w:rStyle w:val="Hyperlink"/>
            <w:lang w:val="en-CA"/>
          </w:rPr>
          <w:t>https://bcoel.opened.ca/</w:t>
        </w:r>
      </w:hyperlink>
      <w:r>
        <w:rPr>
          <w:lang w:val="en-CA"/>
        </w:rPr>
        <w:t xml:space="preserve"> </w:t>
      </w:r>
    </w:p>
    <w:p w:rsidR="003A77F1" w:rsidRDefault="003A77F1"/>
    <w:p w:rsidR="00094EF4" w:rsidRDefault="00094EF4"/>
    <w:p w:rsidR="00094EF4" w:rsidRDefault="00094EF4"/>
    <w:sectPr w:rsidR="00094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5A62"/>
    <w:multiLevelType w:val="hybridMultilevel"/>
    <w:tmpl w:val="608AE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E5E80"/>
    <w:multiLevelType w:val="hybridMultilevel"/>
    <w:tmpl w:val="5C7A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053D"/>
    <w:multiLevelType w:val="hybridMultilevel"/>
    <w:tmpl w:val="EF46064E"/>
    <w:lvl w:ilvl="0" w:tplc="5872713E">
      <w:numFmt w:val="bullet"/>
      <w:lvlText w:val=""/>
      <w:lvlJc w:val="left"/>
      <w:pPr>
        <w:ind w:left="1128" w:hanging="768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C2F64"/>
    <w:multiLevelType w:val="hybridMultilevel"/>
    <w:tmpl w:val="7F569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92A0C"/>
    <w:multiLevelType w:val="hybridMultilevel"/>
    <w:tmpl w:val="C360C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94690"/>
    <w:multiLevelType w:val="hybridMultilevel"/>
    <w:tmpl w:val="F2A6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E011B"/>
    <w:multiLevelType w:val="hybridMultilevel"/>
    <w:tmpl w:val="3C7C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A7144"/>
    <w:multiLevelType w:val="hybridMultilevel"/>
    <w:tmpl w:val="19145D8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5B1D3AE5"/>
    <w:multiLevelType w:val="hybridMultilevel"/>
    <w:tmpl w:val="57607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B359A"/>
    <w:multiLevelType w:val="hybridMultilevel"/>
    <w:tmpl w:val="4676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3458E"/>
    <w:multiLevelType w:val="hybridMultilevel"/>
    <w:tmpl w:val="51DA6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F4"/>
    <w:rsid w:val="00094EF4"/>
    <w:rsid w:val="000F3C99"/>
    <w:rsid w:val="001B0C60"/>
    <w:rsid w:val="00206C75"/>
    <w:rsid w:val="00241275"/>
    <w:rsid w:val="0026114A"/>
    <w:rsid w:val="003465DE"/>
    <w:rsid w:val="00357E33"/>
    <w:rsid w:val="00376BD3"/>
    <w:rsid w:val="003A2DFA"/>
    <w:rsid w:val="003A77F1"/>
    <w:rsid w:val="003F675C"/>
    <w:rsid w:val="0043253F"/>
    <w:rsid w:val="006A3DE1"/>
    <w:rsid w:val="006F2368"/>
    <w:rsid w:val="00743FE6"/>
    <w:rsid w:val="00744952"/>
    <w:rsid w:val="007559A0"/>
    <w:rsid w:val="0091581A"/>
    <w:rsid w:val="009554B0"/>
    <w:rsid w:val="00A93263"/>
    <w:rsid w:val="00B35787"/>
    <w:rsid w:val="00CD30FD"/>
    <w:rsid w:val="00D65877"/>
    <w:rsid w:val="00D70AEB"/>
    <w:rsid w:val="00E760EE"/>
    <w:rsid w:val="00E94770"/>
    <w:rsid w:val="00F60315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95888"/>
  <w15:chartTrackingRefBased/>
  <w15:docId w15:val="{1566B3D6-B16A-4D78-98AC-EE82986C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5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FE6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A77F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A77F1"/>
    <w:rPr>
      <w:b/>
      <w:bCs/>
      <w:color w:val="1C1C1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ngara.libguides.com/open-educ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2.png@01D51ADE.66CF964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bcoel.opened.ca/" TargetMode="External"/><Relationship Id="rId5" Type="http://schemas.openxmlformats.org/officeDocument/2006/relationships/hyperlink" Target="https://oewg.trubox.ca/" TargetMode="External"/><Relationship Id="rId10" Type="http://schemas.openxmlformats.org/officeDocument/2006/relationships/hyperlink" Target="https://bcoel.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YkjalQZNtja3MWuOnoMu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Lin Brander</cp:lastModifiedBy>
  <cp:revision>3</cp:revision>
  <dcterms:created xsi:type="dcterms:W3CDTF">2019-06-14T22:36:00Z</dcterms:created>
  <dcterms:modified xsi:type="dcterms:W3CDTF">2019-06-14T22:38:00Z</dcterms:modified>
</cp:coreProperties>
</file>